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C9F" w:rsidRPr="00EA515F" w:rsidRDefault="006901AA" w:rsidP="00DC2C9F">
      <w:pPr>
        <w:spacing w:line="240" w:lineRule="auto"/>
        <w:jc w:val="both"/>
        <w:rPr>
          <w:rFonts w:ascii="Century Gothic" w:hAnsi="Century Gothic"/>
          <w:sz w:val="16"/>
          <w:szCs w:val="16"/>
        </w:rPr>
      </w:pPr>
      <w:r w:rsidRPr="00EA515F">
        <w:rPr>
          <w:rFonts w:ascii="Century Gothic" w:hAnsi="Century Gothic"/>
          <w:sz w:val="16"/>
          <w:szCs w:val="16"/>
        </w:rPr>
        <w:t xml:space="preserve"> </w:t>
      </w:r>
      <w:r w:rsidR="00DC2C9F" w:rsidRPr="00EA515F">
        <w:rPr>
          <w:rFonts w:ascii="Century Gothic" w:hAnsi="Century Gothic"/>
          <w:sz w:val="16"/>
          <w:szCs w:val="16"/>
        </w:rPr>
        <w:t>___________________________________________________</w:t>
      </w:r>
      <w:r w:rsidR="00DC2C9F" w:rsidRPr="00EA515F">
        <w:rPr>
          <w:rFonts w:ascii="Century Gothic" w:hAnsi="Century Gothic"/>
          <w:b/>
          <w:sz w:val="16"/>
          <w:szCs w:val="16"/>
        </w:rPr>
        <w:t xml:space="preserve"> (Vendor) </w:t>
      </w:r>
      <w:r w:rsidR="00DC2C9F" w:rsidRPr="00EA515F">
        <w:rPr>
          <w:rFonts w:ascii="Century Gothic" w:hAnsi="Century Gothic"/>
          <w:sz w:val="16"/>
          <w:szCs w:val="16"/>
        </w:rPr>
        <w:t xml:space="preserve">agrees to provide goods and/or services for properties </w:t>
      </w:r>
      <w:r w:rsidRPr="00EA515F">
        <w:rPr>
          <w:rFonts w:ascii="Century Gothic" w:hAnsi="Century Gothic"/>
          <w:sz w:val="16"/>
          <w:szCs w:val="16"/>
        </w:rPr>
        <w:t xml:space="preserve">  </w:t>
      </w:r>
      <w:r w:rsidR="00DC2C9F" w:rsidRPr="00EA515F">
        <w:rPr>
          <w:rFonts w:ascii="Century Gothic" w:hAnsi="Century Gothic"/>
          <w:sz w:val="16"/>
          <w:szCs w:val="16"/>
        </w:rPr>
        <w:t>managed by Adara</w:t>
      </w:r>
      <w:r w:rsidR="00EA515F">
        <w:rPr>
          <w:rFonts w:ascii="Century Gothic" w:hAnsi="Century Gothic"/>
          <w:sz w:val="16"/>
          <w:szCs w:val="16"/>
        </w:rPr>
        <w:t xml:space="preserve"> Communities as noted on the attached Property Schedule</w:t>
      </w:r>
      <w:r w:rsidR="00DC2C9F" w:rsidRPr="00EA515F">
        <w:rPr>
          <w:rFonts w:ascii="Century Gothic" w:hAnsi="Century Gothic"/>
          <w:sz w:val="16"/>
          <w:szCs w:val="16"/>
        </w:rPr>
        <w:t>.  As a Vendor providing goods and/or services to Owner, I/we agree that Adara Communities is the property manager on behalf of the Owner, and accordingly Adara Communities shall have no liability or financial responsibility for obligations</w:t>
      </w:r>
      <w:r w:rsidR="0005633F">
        <w:rPr>
          <w:rFonts w:ascii="Century Gothic" w:hAnsi="Century Gothic"/>
          <w:sz w:val="16"/>
          <w:szCs w:val="16"/>
        </w:rPr>
        <w:t xml:space="preserve"> of the property or owner. I also agree that by listing multiple properties on this document, does not bind the properties equally for the obligations of each other but that each property/entity is responsible for its’ own obligations.   </w:t>
      </w:r>
      <w:r w:rsidR="00A649AD" w:rsidRPr="00EA515F">
        <w:rPr>
          <w:rFonts w:ascii="Century Gothic" w:hAnsi="Century Gothic"/>
          <w:sz w:val="16"/>
          <w:szCs w:val="16"/>
        </w:rPr>
        <w:t xml:space="preserve">I/we understand the terms in this agreement supersede any terms in an agreement created by the Vendor even if when signed by Adara Communities, affiliated properties and or team members.  </w:t>
      </w:r>
      <w:r w:rsidR="00DC2C9F" w:rsidRPr="00EA515F">
        <w:rPr>
          <w:rFonts w:ascii="Century Gothic" w:hAnsi="Century Gothic"/>
          <w:sz w:val="16"/>
          <w:szCs w:val="16"/>
        </w:rPr>
        <w:t xml:space="preserve"> I/we agree to the following terms: </w:t>
      </w:r>
    </w:p>
    <w:p w:rsidR="00DC2C9F" w:rsidRPr="00EA515F" w:rsidRDefault="00DC2C9F" w:rsidP="00DC2C9F">
      <w:pPr>
        <w:pStyle w:val="ListParagraph"/>
        <w:numPr>
          <w:ilvl w:val="0"/>
          <w:numId w:val="1"/>
        </w:numPr>
        <w:spacing w:line="240" w:lineRule="auto"/>
        <w:jc w:val="both"/>
        <w:rPr>
          <w:rStyle w:val="NoSpacingChar"/>
          <w:rFonts w:ascii="Century Gothic" w:hAnsi="Century Gothic"/>
          <w:sz w:val="16"/>
          <w:szCs w:val="16"/>
        </w:rPr>
      </w:pPr>
      <w:r w:rsidRPr="00EA515F">
        <w:rPr>
          <w:rStyle w:val="SubtitleChar"/>
          <w:rFonts w:ascii="Century Gothic" w:hAnsi="Century Gothic"/>
          <w:b/>
          <w:color w:val="000000" w:themeColor="text1"/>
          <w:sz w:val="16"/>
          <w:szCs w:val="16"/>
        </w:rPr>
        <w:t>Vendor Requirements:</w:t>
      </w:r>
      <w:r w:rsidRPr="00EA515F">
        <w:rPr>
          <w:rFonts w:ascii="Century Gothic" w:hAnsi="Century Gothic"/>
          <w:color w:val="000000" w:themeColor="text1"/>
          <w:sz w:val="16"/>
          <w:szCs w:val="16"/>
        </w:rPr>
        <w:t xml:space="preserve">  </w:t>
      </w:r>
      <w:r w:rsidRPr="00EA515F">
        <w:rPr>
          <w:rFonts w:ascii="Century Gothic" w:hAnsi="Century Gothic"/>
          <w:sz w:val="16"/>
          <w:szCs w:val="16"/>
        </w:rPr>
        <w:t>As a vendor providing any type of good and/or service to an Adara community, corporate, or regional office, I must have a W-9 and any applicable professional licenses on file with the Adara Contracts Department. If I am providing any type of good and/or service which requires my company to send a representative to the community or office, I must also have a current certificate(s) of insurance on file with the Contracts Department; the amounts of coverage are detailed on the Vendor Checklist I have been provided</w:t>
      </w:r>
      <w:r w:rsidR="00A649AD" w:rsidRPr="00EA515F">
        <w:rPr>
          <w:rFonts w:ascii="Century Gothic" w:hAnsi="Century Gothic"/>
          <w:sz w:val="16"/>
          <w:szCs w:val="16"/>
        </w:rPr>
        <w:t xml:space="preserve"> and are always available at adaraliving.com/vendors</w:t>
      </w:r>
      <w:r w:rsidRPr="00EA515F">
        <w:rPr>
          <w:rFonts w:ascii="Century Gothic" w:hAnsi="Century Gothic"/>
          <w:sz w:val="16"/>
          <w:szCs w:val="16"/>
        </w:rPr>
        <w:t>.  The certificate(s) of insurance must be accompanied by an additional insured endorsement for the general liability policy which includes Adara Communities and the ownership entities of the managed properties as an additional insured.  Any applicable excess/umbrella policy is to be issued on a follows form basis. All coverage shall be primary and non-contributory.  In addition a waiver of subrogation shall apply in favor of the aforementioned parties on all policies as permitted by law.  The certificate(s) of insurance must remain current and any lapse in coverage will result in the termination of future purchases of goods and services. Annual renewal with the contracts department is a requirement of continuing as an approved vendor.</w:t>
      </w:r>
      <w:r w:rsidRPr="00EA515F">
        <w:rPr>
          <w:rStyle w:val="NoSpacingChar"/>
          <w:rFonts w:ascii="Century Gothic" w:hAnsi="Century Gothic"/>
          <w:sz w:val="16"/>
          <w:szCs w:val="16"/>
        </w:rPr>
        <w:t xml:space="preserve">  </w:t>
      </w:r>
      <w:r w:rsidR="00A649AD" w:rsidRPr="00EA515F">
        <w:rPr>
          <w:rStyle w:val="NoSpacingChar"/>
          <w:rFonts w:ascii="Century Gothic" w:hAnsi="Century Gothic"/>
          <w:sz w:val="16"/>
          <w:szCs w:val="16"/>
        </w:rPr>
        <w:t xml:space="preserve">Any lapse in services can and will result in nonpayment. Any claims or defenses that occur as a result of the vendor’s negligence with or without coverage are the sole responsibility of the vendor. </w:t>
      </w:r>
    </w:p>
    <w:p w:rsidR="00DC2C9F" w:rsidRPr="00EA515F" w:rsidRDefault="00DC2C9F" w:rsidP="00DC2C9F">
      <w:pPr>
        <w:pStyle w:val="ListParagraph"/>
        <w:spacing w:line="240" w:lineRule="auto"/>
        <w:jc w:val="both"/>
        <w:rPr>
          <w:rFonts w:ascii="Century Gothic" w:hAnsi="Century Gothic"/>
          <w:sz w:val="16"/>
          <w:szCs w:val="16"/>
        </w:rPr>
      </w:pPr>
    </w:p>
    <w:p w:rsidR="00DC2C9F" w:rsidRPr="00EA515F" w:rsidRDefault="00DC2C9F" w:rsidP="00DC2C9F">
      <w:pPr>
        <w:pStyle w:val="ListParagraph"/>
        <w:numPr>
          <w:ilvl w:val="0"/>
          <w:numId w:val="1"/>
        </w:numPr>
        <w:spacing w:line="240" w:lineRule="auto"/>
        <w:jc w:val="both"/>
        <w:rPr>
          <w:rFonts w:ascii="Century Gothic" w:hAnsi="Century Gothic"/>
          <w:sz w:val="16"/>
          <w:szCs w:val="16"/>
        </w:rPr>
      </w:pPr>
      <w:r w:rsidRPr="00EA515F">
        <w:rPr>
          <w:rStyle w:val="SubtitleChar"/>
          <w:rFonts w:ascii="Century Gothic" w:hAnsi="Century Gothic"/>
          <w:b/>
          <w:color w:val="000000" w:themeColor="text1"/>
          <w:sz w:val="16"/>
          <w:szCs w:val="16"/>
        </w:rPr>
        <w:t>Background Screening of Workers:</w:t>
      </w:r>
      <w:r w:rsidRPr="00EA515F">
        <w:rPr>
          <w:rFonts w:ascii="Century Gothic" w:hAnsi="Century Gothic"/>
          <w:color w:val="000000" w:themeColor="text1"/>
          <w:sz w:val="16"/>
          <w:szCs w:val="16"/>
        </w:rPr>
        <w:t xml:space="preserve">  </w:t>
      </w:r>
      <w:r w:rsidRPr="00EA515F">
        <w:rPr>
          <w:rFonts w:ascii="Century Gothic" w:hAnsi="Century Gothic"/>
          <w:sz w:val="16"/>
          <w:szCs w:val="16"/>
        </w:rPr>
        <w:t xml:space="preserve">Vendor agrees to exercise due diligence in not placing any employees, laborers, or subcontractors to perform work within property boundaries and inside dwelling units who may have a history of criminal convictions or deferred-adjudication or pose a potential threat or risk of injury to residents and others. Unacceptable criminal history might include, but is not limited to, such crimes as rape, molestation, sexual assault, indecent exposure, indecency with a child, murder or kidnapping. Vendor also agrees to comply with Immigration and Customs Enforcement (ICE) regulations. I understand that it is my duty to use responsible hiring practices and acknowledge Adara’s policy regarding the background screening of my labor force.  </w:t>
      </w:r>
    </w:p>
    <w:p w:rsidR="00DC2C9F" w:rsidRPr="00EA515F" w:rsidRDefault="00DC2C9F" w:rsidP="00DC2C9F">
      <w:pPr>
        <w:pStyle w:val="ListParagraph"/>
        <w:rPr>
          <w:rFonts w:ascii="Century Gothic" w:hAnsi="Century Gothic"/>
          <w:sz w:val="16"/>
          <w:szCs w:val="16"/>
        </w:rPr>
      </w:pPr>
    </w:p>
    <w:p w:rsidR="00DC2C9F" w:rsidRPr="00EA515F" w:rsidRDefault="00DC2C9F" w:rsidP="00DC2C9F">
      <w:pPr>
        <w:pStyle w:val="ListParagraph"/>
        <w:numPr>
          <w:ilvl w:val="0"/>
          <w:numId w:val="1"/>
        </w:numPr>
        <w:spacing w:line="240" w:lineRule="auto"/>
        <w:jc w:val="both"/>
        <w:rPr>
          <w:rFonts w:ascii="Century Gothic" w:hAnsi="Century Gothic"/>
          <w:sz w:val="16"/>
          <w:szCs w:val="16"/>
        </w:rPr>
      </w:pPr>
      <w:r w:rsidRPr="00EA515F">
        <w:rPr>
          <w:rStyle w:val="SubtitleChar"/>
          <w:rFonts w:ascii="Century Gothic" w:hAnsi="Century Gothic"/>
          <w:b/>
          <w:color w:val="000000" w:themeColor="text1"/>
          <w:sz w:val="16"/>
          <w:szCs w:val="16"/>
        </w:rPr>
        <w:t>Fair Housing Policy:</w:t>
      </w:r>
      <w:r w:rsidRPr="00EA515F">
        <w:rPr>
          <w:rFonts w:ascii="Century Gothic" w:hAnsi="Century Gothic"/>
          <w:color w:val="000000" w:themeColor="text1"/>
          <w:sz w:val="16"/>
          <w:szCs w:val="16"/>
        </w:rPr>
        <w:t xml:space="preserve">  </w:t>
      </w:r>
      <w:r w:rsidRPr="00EA515F">
        <w:rPr>
          <w:rFonts w:ascii="Century Gothic" w:hAnsi="Century Gothic"/>
          <w:sz w:val="16"/>
          <w:szCs w:val="16"/>
        </w:rPr>
        <w:t>It is the policy of Adara Communities’  to treat all residents, prospective residents and their guests in a fair, professional manner without regard to race, color, religion, sex, familial status, handicap or national origin, and in accordance with all jurisdictional guidelines. As a contractor/vendor to Adara Communities; I agree that I will treat all Adara staff, property staff, residents, prospective residents and their guests in a fair, professional manner without regard to race, color, religion, sex, familial status, handicap or national origin and in accordance with all jurisdictional guidelines.  In addition, I accept the responsibility to train my employees to treat all Adara staff, property staff, residents, prospective residents and their guests in a fair, professional manner without regard to race, color, religion, sex, familial status, handicap or national origin.  I understand that failure to adhere to Adara’s Fair Housing Policy and the Fair Housing Laws will result in the termination of my relationship with Adara’s affiliated properties</w:t>
      </w:r>
      <w:r w:rsidR="005A202B" w:rsidRPr="00EA515F">
        <w:rPr>
          <w:rFonts w:ascii="Century Gothic" w:hAnsi="Century Gothic"/>
          <w:sz w:val="16"/>
          <w:szCs w:val="16"/>
        </w:rPr>
        <w:t xml:space="preserve">. </w:t>
      </w:r>
      <w:r w:rsidRPr="00EA515F">
        <w:rPr>
          <w:rFonts w:ascii="Century Gothic" w:hAnsi="Century Gothic"/>
          <w:sz w:val="16"/>
          <w:szCs w:val="16"/>
        </w:rPr>
        <w:t xml:space="preserve">  My signature below indicates my understanding of Adara’s Fair Housing Policy and my commitment to comply with that policy. </w:t>
      </w:r>
    </w:p>
    <w:p w:rsidR="00DC2C9F" w:rsidRPr="00EA515F" w:rsidRDefault="00DC2C9F" w:rsidP="00DC2C9F">
      <w:pPr>
        <w:pStyle w:val="ListParagraph"/>
        <w:spacing w:line="240" w:lineRule="auto"/>
        <w:jc w:val="both"/>
        <w:rPr>
          <w:rFonts w:ascii="Century Gothic" w:hAnsi="Century Gothic"/>
          <w:sz w:val="16"/>
          <w:szCs w:val="16"/>
        </w:rPr>
      </w:pPr>
    </w:p>
    <w:p w:rsidR="00DC2C9F" w:rsidRPr="00EA515F" w:rsidRDefault="00DC2C9F" w:rsidP="00DC2C9F">
      <w:pPr>
        <w:pStyle w:val="ListParagraph"/>
        <w:numPr>
          <w:ilvl w:val="0"/>
          <w:numId w:val="1"/>
        </w:numPr>
        <w:spacing w:line="240" w:lineRule="auto"/>
        <w:jc w:val="both"/>
        <w:rPr>
          <w:rStyle w:val="NoSpacingChar"/>
          <w:rFonts w:ascii="Century Gothic" w:hAnsi="Century Gothic"/>
          <w:sz w:val="16"/>
          <w:szCs w:val="16"/>
        </w:rPr>
      </w:pPr>
      <w:r w:rsidRPr="00EA515F">
        <w:rPr>
          <w:rStyle w:val="SubtitleChar"/>
          <w:rFonts w:ascii="Century Gothic" w:hAnsi="Century Gothic"/>
          <w:b/>
          <w:color w:val="000000" w:themeColor="text1"/>
          <w:sz w:val="16"/>
          <w:szCs w:val="16"/>
        </w:rPr>
        <w:t>Insurance Requirements:</w:t>
      </w:r>
      <w:r w:rsidRPr="00EA515F">
        <w:rPr>
          <w:rFonts w:ascii="Century Gothic" w:hAnsi="Century Gothic"/>
          <w:b/>
          <w:color w:val="000000" w:themeColor="text1"/>
          <w:sz w:val="16"/>
          <w:szCs w:val="16"/>
        </w:rPr>
        <w:t xml:space="preserve"> </w:t>
      </w:r>
      <w:r w:rsidRPr="00EA515F">
        <w:rPr>
          <w:rStyle w:val="SubtitleChar"/>
          <w:rFonts w:ascii="Century Gothic" w:hAnsi="Century Gothic"/>
          <w:b/>
          <w:color w:val="000000" w:themeColor="text1"/>
          <w:sz w:val="16"/>
          <w:szCs w:val="16"/>
        </w:rPr>
        <w:t>(On-site Vendors)</w:t>
      </w:r>
      <w:r w:rsidRPr="00EA515F">
        <w:rPr>
          <w:rStyle w:val="SubtitleChar"/>
          <w:rFonts w:ascii="Century Gothic" w:hAnsi="Century Gothic"/>
          <w:color w:val="000000" w:themeColor="text1"/>
          <w:sz w:val="16"/>
          <w:szCs w:val="16"/>
        </w:rPr>
        <w:t xml:space="preserve"> </w:t>
      </w:r>
      <w:r w:rsidRPr="00EA515F">
        <w:rPr>
          <w:rStyle w:val="NoSpacingChar"/>
          <w:rFonts w:ascii="Century Gothic" w:hAnsi="Century Gothic"/>
          <w:sz w:val="16"/>
          <w:szCs w:val="16"/>
        </w:rPr>
        <w:t>It is required that Adara Communities and the ownership entities of their managed properties, be added to your insurance policy as an additional insured by means of a General Liability Additional Insured Endorsement. The endorsement, which is an additional insurance form that shows proof that your agent added Adara and the respective property to your policy, must be attached to your policy and reflect the correct language.  An example has been provided for you in packet. If your policy contains no additional insured endorsement, the correct language/verbiage is not added to the endorsement, is missing some of the wording, or contains typographical errors; Adara is not permitted to accept it.  A correction will need to be made by your insurance agent in order to meet Adara requirements.</w:t>
      </w:r>
    </w:p>
    <w:p w:rsidR="00DC2C9F" w:rsidRPr="00EA515F" w:rsidRDefault="00DC2C9F" w:rsidP="00DC2C9F">
      <w:pPr>
        <w:pStyle w:val="ListParagraph"/>
        <w:spacing w:line="240" w:lineRule="auto"/>
        <w:jc w:val="both"/>
        <w:rPr>
          <w:rStyle w:val="NoSpacingChar"/>
          <w:rFonts w:ascii="Century Gothic" w:hAnsi="Century Gothic"/>
          <w:sz w:val="16"/>
          <w:szCs w:val="16"/>
        </w:rPr>
      </w:pPr>
    </w:p>
    <w:p w:rsidR="00DC2C9F" w:rsidRPr="00EA515F" w:rsidRDefault="00DC2C9F" w:rsidP="00DC2C9F">
      <w:pPr>
        <w:pStyle w:val="ListParagraph"/>
        <w:numPr>
          <w:ilvl w:val="0"/>
          <w:numId w:val="1"/>
        </w:numPr>
        <w:spacing w:line="240" w:lineRule="auto"/>
        <w:jc w:val="both"/>
        <w:rPr>
          <w:rFonts w:ascii="Century Gothic" w:hAnsi="Century Gothic"/>
          <w:b/>
          <w:sz w:val="16"/>
          <w:szCs w:val="16"/>
        </w:rPr>
      </w:pPr>
      <w:r w:rsidRPr="00EA515F">
        <w:rPr>
          <w:rStyle w:val="SubtitleChar"/>
          <w:rFonts w:ascii="Century Gothic" w:hAnsi="Century Gothic"/>
          <w:b/>
          <w:color w:val="000000" w:themeColor="text1"/>
          <w:sz w:val="16"/>
          <w:szCs w:val="16"/>
        </w:rPr>
        <w:t>Workers Compensation Requirements:</w:t>
      </w:r>
      <w:r w:rsidRPr="00EA515F">
        <w:rPr>
          <w:rStyle w:val="SubtitleChar"/>
          <w:rFonts w:ascii="Century Gothic" w:hAnsi="Century Gothic"/>
          <w:color w:val="000000" w:themeColor="text1"/>
          <w:sz w:val="16"/>
          <w:szCs w:val="16"/>
        </w:rPr>
        <w:t xml:space="preserve"> </w:t>
      </w:r>
      <w:r w:rsidRPr="00EA515F">
        <w:rPr>
          <w:rFonts w:ascii="Century Gothic" w:hAnsi="Century Gothic"/>
          <w:color w:val="000000" w:themeColor="text1"/>
          <w:sz w:val="16"/>
          <w:szCs w:val="16"/>
        </w:rPr>
        <w:t xml:space="preserve"> </w:t>
      </w:r>
      <w:r w:rsidRPr="00EA515F">
        <w:rPr>
          <w:rFonts w:ascii="Century Gothic" w:hAnsi="Century Gothic"/>
          <w:sz w:val="16"/>
          <w:szCs w:val="16"/>
        </w:rPr>
        <w:t xml:space="preserve">I understand that Adara requires workers compensation coverage for all vendors regardless of state regulations, except for vendors who are sole proprietors with zero employees.  Vendors categorized as off-site are not required to provide proof of workers compensation insurance.  Employees, agents or sub-contractors of the vendor agree to conduct themselves in a professional and ethical manner in all dealings with Adara, its agents and employees.   </w:t>
      </w:r>
    </w:p>
    <w:p w:rsidR="00DC2C9F" w:rsidRPr="00EA515F" w:rsidRDefault="00DC2C9F" w:rsidP="00DC2C9F">
      <w:pPr>
        <w:pStyle w:val="ListParagraph"/>
        <w:spacing w:line="240" w:lineRule="auto"/>
        <w:jc w:val="both"/>
        <w:rPr>
          <w:rFonts w:ascii="Century Gothic" w:hAnsi="Century Gothic"/>
          <w:b/>
          <w:sz w:val="16"/>
          <w:szCs w:val="16"/>
        </w:rPr>
      </w:pPr>
    </w:p>
    <w:p w:rsidR="00DC2C9F" w:rsidRDefault="00DC2C9F" w:rsidP="00DC2C9F">
      <w:pPr>
        <w:pStyle w:val="ListParagraph"/>
        <w:numPr>
          <w:ilvl w:val="0"/>
          <w:numId w:val="1"/>
        </w:numPr>
        <w:spacing w:line="240" w:lineRule="auto"/>
        <w:jc w:val="both"/>
        <w:rPr>
          <w:rFonts w:ascii="Century Gothic" w:hAnsi="Century Gothic"/>
          <w:sz w:val="16"/>
          <w:szCs w:val="16"/>
        </w:rPr>
      </w:pPr>
      <w:r w:rsidRPr="00EA515F">
        <w:rPr>
          <w:rStyle w:val="SubtitleChar"/>
          <w:rFonts w:ascii="Century Gothic" w:hAnsi="Century Gothic"/>
          <w:b/>
          <w:color w:val="000000" w:themeColor="text1"/>
          <w:sz w:val="16"/>
          <w:szCs w:val="16"/>
        </w:rPr>
        <w:t>Off-Site Vendors:</w:t>
      </w:r>
      <w:r w:rsidRPr="00EA515F">
        <w:rPr>
          <w:rFonts w:ascii="Century Gothic" w:hAnsi="Century Gothic"/>
          <w:color w:val="000000" w:themeColor="text1"/>
          <w:sz w:val="16"/>
          <w:szCs w:val="16"/>
        </w:rPr>
        <w:t xml:space="preserve">  </w:t>
      </w:r>
      <w:r w:rsidRPr="00EA515F">
        <w:rPr>
          <w:rFonts w:ascii="Century Gothic" w:hAnsi="Century Gothic"/>
          <w:sz w:val="16"/>
          <w:szCs w:val="16"/>
        </w:rPr>
        <w:t xml:space="preserve">Off-site vendors are not required to provide insurance information or certificates; however, you will still be required to provide the Adara Communities Vendor Services Agreement, provide a W-9, and your licensing information (if applicable). Requiring this information limits liability for Adara and our clients. It is your responsibility to submit this information as it expires and at the beginning of each accounting year.   </w:t>
      </w:r>
    </w:p>
    <w:p w:rsidR="00EA515F" w:rsidRPr="00EA515F" w:rsidRDefault="00EA515F" w:rsidP="00EA515F">
      <w:pPr>
        <w:pStyle w:val="ListParagraph"/>
        <w:rPr>
          <w:rFonts w:ascii="Century Gothic" w:hAnsi="Century Gothic"/>
          <w:sz w:val="16"/>
          <w:szCs w:val="16"/>
        </w:rPr>
      </w:pPr>
    </w:p>
    <w:p w:rsidR="00A649AD" w:rsidRPr="00EA515F" w:rsidRDefault="00A649AD" w:rsidP="00A649AD">
      <w:pPr>
        <w:pStyle w:val="ListParagraph"/>
        <w:rPr>
          <w:rFonts w:ascii="Century Gothic" w:hAnsi="Century Gothic"/>
          <w:sz w:val="16"/>
          <w:szCs w:val="16"/>
        </w:rPr>
      </w:pPr>
    </w:p>
    <w:p w:rsidR="00DC2C9F" w:rsidRPr="00EA515F" w:rsidRDefault="00DC2C9F" w:rsidP="00DC2C9F">
      <w:pPr>
        <w:pStyle w:val="ListParagraph"/>
        <w:numPr>
          <w:ilvl w:val="0"/>
          <w:numId w:val="1"/>
        </w:numPr>
        <w:spacing w:line="240" w:lineRule="auto"/>
        <w:jc w:val="both"/>
        <w:rPr>
          <w:rFonts w:ascii="Century Gothic" w:hAnsi="Century Gothic"/>
          <w:sz w:val="16"/>
          <w:szCs w:val="16"/>
        </w:rPr>
      </w:pPr>
      <w:r w:rsidRPr="00EA515F">
        <w:rPr>
          <w:rStyle w:val="SubtitleChar"/>
          <w:rFonts w:ascii="Century Gothic" w:hAnsi="Century Gothic"/>
          <w:b/>
          <w:color w:val="000000" w:themeColor="text1"/>
          <w:sz w:val="16"/>
          <w:szCs w:val="16"/>
        </w:rPr>
        <w:lastRenderedPageBreak/>
        <w:t>Indemnification:</w:t>
      </w:r>
      <w:r w:rsidRPr="00EA515F">
        <w:rPr>
          <w:rFonts w:ascii="Century Gothic" w:hAnsi="Century Gothic"/>
          <w:b/>
          <w:color w:val="000000" w:themeColor="text1"/>
          <w:sz w:val="16"/>
          <w:szCs w:val="16"/>
        </w:rPr>
        <w:t xml:space="preserve"> </w:t>
      </w:r>
      <w:r w:rsidRPr="00EA515F">
        <w:rPr>
          <w:rFonts w:ascii="Century Gothic" w:hAnsi="Century Gothic"/>
          <w:sz w:val="16"/>
          <w:szCs w:val="16"/>
        </w:rPr>
        <w:t>Vendor agrees to indemnify and hold harmless Adara Communities, the properties and the ownership entities</w:t>
      </w:r>
      <w:r w:rsidR="00A649AD" w:rsidRPr="00EA515F">
        <w:rPr>
          <w:rFonts w:ascii="Century Gothic" w:hAnsi="Century Gothic"/>
          <w:sz w:val="16"/>
          <w:szCs w:val="16"/>
        </w:rPr>
        <w:t>, their employees, agents and assigns</w:t>
      </w:r>
      <w:r w:rsidRPr="00EA515F">
        <w:rPr>
          <w:rFonts w:ascii="Century Gothic" w:hAnsi="Century Gothic"/>
          <w:sz w:val="16"/>
          <w:szCs w:val="16"/>
        </w:rPr>
        <w:t xml:space="preserve"> of their managed properties from and against any and all claims, damages, expenses, and losses of any kind, including but not limited to defense costs and attorney’s fees, arising out of, relating to, or resulting from performance of work at property(s) by Vendor, its employees or agents, the presence of Vendor, its employees or agents on the property(s), or any injury to agents or employees of Vendor arising out of or in the course of their work on the property.   </w:t>
      </w:r>
    </w:p>
    <w:p w:rsidR="00DC2C9F" w:rsidRPr="00EA515F" w:rsidRDefault="00DC2C9F" w:rsidP="00DC2C9F">
      <w:pPr>
        <w:pStyle w:val="ListParagraph"/>
        <w:spacing w:line="240" w:lineRule="auto"/>
        <w:jc w:val="both"/>
        <w:rPr>
          <w:rFonts w:ascii="Century Gothic" w:hAnsi="Century Gothic"/>
          <w:sz w:val="16"/>
          <w:szCs w:val="16"/>
        </w:rPr>
      </w:pPr>
    </w:p>
    <w:p w:rsidR="00DC2C9F" w:rsidRPr="00EA515F" w:rsidRDefault="00DC2C9F" w:rsidP="007F3C6F">
      <w:pPr>
        <w:pStyle w:val="ListParagraph"/>
        <w:numPr>
          <w:ilvl w:val="0"/>
          <w:numId w:val="1"/>
        </w:numPr>
        <w:spacing w:line="240" w:lineRule="auto"/>
        <w:jc w:val="both"/>
        <w:rPr>
          <w:rFonts w:ascii="Century Gothic" w:hAnsi="Century Gothic"/>
          <w:sz w:val="16"/>
          <w:szCs w:val="16"/>
        </w:rPr>
      </w:pPr>
      <w:r w:rsidRPr="00EA515F">
        <w:rPr>
          <w:rStyle w:val="SubtitleChar"/>
          <w:rFonts w:ascii="Century Gothic" w:hAnsi="Century Gothic"/>
          <w:b/>
          <w:color w:val="000000" w:themeColor="text1"/>
          <w:sz w:val="16"/>
          <w:szCs w:val="16"/>
        </w:rPr>
        <w:t>Accounts Payable:</w:t>
      </w:r>
      <w:r w:rsidRPr="00EA515F">
        <w:rPr>
          <w:rFonts w:ascii="Century Gothic" w:hAnsi="Century Gothic"/>
          <w:color w:val="000000" w:themeColor="text1"/>
          <w:sz w:val="16"/>
          <w:szCs w:val="16"/>
        </w:rPr>
        <w:t xml:space="preserve">  </w:t>
      </w:r>
      <w:r w:rsidRPr="00EA515F">
        <w:rPr>
          <w:rFonts w:ascii="Century Gothic" w:hAnsi="Century Gothic"/>
          <w:sz w:val="16"/>
          <w:szCs w:val="16"/>
        </w:rPr>
        <w:t xml:space="preserve">Unless otherwise stated in your service agreement, you are required to submit invoices directly to the property you service. Proper supporting documentation: proper invoice, proper obligating document (purchase order or contract/lease) or any other relevant supporting documentation submitted to the community manager. If the community manager notifies you of issues/discrepancies, they are to be resolved prior to the invoice being submitted to AP for processing. Invoices cannot be paid without a valid Purchase Order number. It is your responsibility to obtain a purchase order before providing a service to any community.  The 18 Digit Purchase Order number must be referenced on all invoices and supporting documentation. If the vendor invoice does not evidence a unique 18 Digit Purchase Order number it will be returned to the vendor indicating it cannot be processed. This may further delay payment. A Purchase Order is not a contract and can be voided. A purchase order cannot be modified once it is generated. If additional work/charges are needed, a new purchase order must be issued.  </w:t>
      </w:r>
      <w:r w:rsidRPr="00EA515F">
        <w:rPr>
          <w:rFonts w:ascii="Century Gothic" w:hAnsi="Century Gothic"/>
          <w:b/>
          <w:sz w:val="16"/>
          <w:szCs w:val="16"/>
        </w:rPr>
        <w:t>Statements should be sent to the appropriate AP Clerk at Adara Corporate on a monthly</w:t>
      </w:r>
      <w:r w:rsidRPr="00EA515F">
        <w:rPr>
          <w:rFonts w:ascii="Century Gothic" w:hAnsi="Century Gothic"/>
          <w:sz w:val="16"/>
          <w:szCs w:val="16"/>
        </w:rPr>
        <w:t xml:space="preserve"> basis. Our AP Clerks will review your statements for </w:t>
      </w:r>
      <w:r w:rsidRPr="00EA515F">
        <w:rPr>
          <w:rFonts w:ascii="Century Gothic" w:hAnsi="Century Gothic"/>
          <w:b/>
          <w:sz w:val="16"/>
          <w:szCs w:val="16"/>
        </w:rPr>
        <w:t>Accuracy of payment</w:t>
      </w:r>
      <w:r w:rsidRPr="00EA515F">
        <w:rPr>
          <w:rFonts w:ascii="Century Gothic" w:hAnsi="Century Gothic"/>
          <w:sz w:val="16"/>
          <w:szCs w:val="16"/>
        </w:rPr>
        <w:t xml:space="preserve">.  This includes: authorized expenditure, goods or services received, delivery of goods  or service in accordance with terms of agreement, authorized approval for payment, payment  in accordance with terms of agreement, duplicate payments, vendor name and address is  accurate, quantities, unit prices and amounts are correct, payment amount is the same as  requested on obligation.   Send your statements to: </w:t>
      </w:r>
      <w:r w:rsidRPr="00EA515F">
        <w:rPr>
          <w:rFonts w:ascii="Century Gothic" w:hAnsi="Century Gothic"/>
          <w:b/>
          <w:sz w:val="16"/>
          <w:szCs w:val="16"/>
        </w:rPr>
        <w:t xml:space="preserve">(Property Name) </w:t>
      </w:r>
      <w:r w:rsidRPr="00EA515F">
        <w:rPr>
          <w:rFonts w:ascii="Century Gothic" w:hAnsi="Century Gothic"/>
          <w:i/>
          <w:sz w:val="16"/>
          <w:szCs w:val="16"/>
        </w:rPr>
        <w:t>Attention</w:t>
      </w:r>
      <w:r w:rsidRPr="00EA515F">
        <w:rPr>
          <w:rFonts w:ascii="Century Gothic" w:hAnsi="Century Gothic"/>
          <w:sz w:val="16"/>
          <w:szCs w:val="16"/>
        </w:rPr>
        <w:t xml:space="preserve">: Accounts Payable, P.O. Box 680005, Houston, Texas 77268.   </w:t>
      </w:r>
      <w:r w:rsidRPr="00EA515F">
        <w:rPr>
          <w:rFonts w:ascii="Century Gothic" w:hAnsi="Century Gothic"/>
          <w:b/>
          <w:sz w:val="16"/>
          <w:szCs w:val="16"/>
        </w:rPr>
        <w:t>Vendor Credits:</w:t>
      </w:r>
      <w:r w:rsidRPr="00EA515F">
        <w:rPr>
          <w:rFonts w:ascii="Century Gothic" w:hAnsi="Century Gothic"/>
          <w:sz w:val="16"/>
          <w:szCs w:val="16"/>
        </w:rPr>
        <w:t xml:space="preserve">  Debit balances in the Invoice Statement will be resolved by treating them as an offset against other amounts due to the vendor. (Credit Memos may be issued in exchange for a P.O.)</w:t>
      </w:r>
      <w:r w:rsidR="00A649AD" w:rsidRPr="00EA515F">
        <w:rPr>
          <w:rFonts w:ascii="Century Gothic" w:hAnsi="Century Gothic"/>
          <w:sz w:val="16"/>
          <w:szCs w:val="16"/>
        </w:rPr>
        <w:t xml:space="preserve"> </w:t>
      </w:r>
    </w:p>
    <w:p w:rsidR="00EA515F" w:rsidRPr="00EA515F" w:rsidRDefault="00EA515F" w:rsidP="00EA515F">
      <w:pPr>
        <w:pStyle w:val="ListParagraph"/>
        <w:spacing w:line="240" w:lineRule="auto"/>
        <w:jc w:val="both"/>
        <w:rPr>
          <w:rFonts w:ascii="Century Gothic" w:hAnsi="Century Gothic"/>
          <w:sz w:val="16"/>
          <w:szCs w:val="16"/>
        </w:rPr>
      </w:pPr>
    </w:p>
    <w:p w:rsidR="00EA515F" w:rsidRPr="00EA515F" w:rsidRDefault="00EA515F" w:rsidP="007F3C6F">
      <w:pPr>
        <w:pStyle w:val="ListParagraph"/>
        <w:numPr>
          <w:ilvl w:val="0"/>
          <w:numId w:val="1"/>
        </w:numPr>
        <w:spacing w:line="240" w:lineRule="auto"/>
        <w:jc w:val="both"/>
        <w:rPr>
          <w:rFonts w:ascii="Century Gothic" w:hAnsi="Century Gothic"/>
          <w:b/>
          <w:sz w:val="16"/>
          <w:szCs w:val="16"/>
        </w:rPr>
      </w:pPr>
      <w:r w:rsidRPr="00EA515F">
        <w:rPr>
          <w:rFonts w:ascii="Century Gothic" w:hAnsi="Century Gothic"/>
          <w:b/>
          <w:sz w:val="16"/>
          <w:szCs w:val="16"/>
        </w:rPr>
        <w:t xml:space="preserve">Agreed Pricing and Or Chart of Charges: </w:t>
      </w:r>
      <w:r w:rsidRPr="00EA515F">
        <w:rPr>
          <w:rFonts w:ascii="Century Gothic" w:hAnsi="Century Gothic"/>
          <w:sz w:val="16"/>
          <w:szCs w:val="16"/>
        </w:rPr>
        <w:t>Once approval has been issued and agreed by all parties, The Vendor Agrees to provide only the approved services/Products. If any services or products are stricken from the contract, pricing or proposal and the vendor provides them, Adara Communities and or the property is NOT responsible for payment and will not accept responsibility for the payment.  It is the vendor’s responsibility to obtain written approval for additional services or products. These services will require an amendment, proposal, change order and./or separate change order.</w:t>
      </w:r>
    </w:p>
    <w:p w:rsidR="00A649AD" w:rsidRPr="00EA515F" w:rsidRDefault="00A649AD" w:rsidP="00A649AD">
      <w:pPr>
        <w:pStyle w:val="ListParagraph"/>
        <w:spacing w:line="240" w:lineRule="auto"/>
        <w:jc w:val="both"/>
        <w:rPr>
          <w:rFonts w:ascii="Century Gothic" w:hAnsi="Century Gothic"/>
          <w:sz w:val="16"/>
          <w:szCs w:val="16"/>
        </w:rPr>
      </w:pPr>
    </w:p>
    <w:p w:rsidR="00DC2C9F" w:rsidRPr="00EA515F" w:rsidRDefault="00DC2C9F" w:rsidP="00DC2C9F">
      <w:pPr>
        <w:pStyle w:val="ListParagraph"/>
        <w:numPr>
          <w:ilvl w:val="0"/>
          <w:numId w:val="1"/>
        </w:numPr>
        <w:spacing w:line="240" w:lineRule="auto"/>
        <w:jc w:val="both"/>
        <w:rPr>
          <w:rFonts w:ascii="Century Gothic" w:eastAsia="Times New Roman" w:hAnsi="Century Gothic" w:cs="Arial"/>
          <w:sz w:val="16"/>
          <w:szCs w:val="16"/>
        </w:rPr>
      </w:pPr>
      <w:r w:rsidRPr="00EA515F">
        <w:rPr>
          <w:rStyle w:val="SubtitleChar"/>
          <w:rFonts w:ascii="Century Gothic" w:hAnsi="Century Gothic"/>
          <w:b/>
          <w:color w:val="000000" w:themeColor="text1"/>
          <w:sz w:val="16"/>
          <w:szCs w:val="16"/>
        </w:rPr>
        <w:t>Dispute Resolution:</w:t>
      </w:r>
      <w:r w:rsidRPr="00EA515F">
        <w:rPr>
          <w:rStyle w:val="SubtitleChar"/>
          <w:rFonts w:ascii="Century Gothic" w:hAnsi="Century Gothic"/>
          <w:color w:val="000000" w:themeColor="text1"/>
          <w:sz w:val="16"/>
          <w:szCs w:val="16"/>
        </w:rPr>
        <w:t xml:space="preserve"> </w:t>
      </w:r>
      <w:r w:rsidRPr="00EA515F">
        <w:rPr>
          <w:rFonts w:ascii="Century Gothic" w:eastAsia="Times New Roman" w:hAnsi="Century Gothic" w:cs="Arial"/>
          <w:sz w:val="16"/>
          <w:szCs w:val="16"/>
        </w:rPr>
        <w:t xml:space="preserve">The parties shall attempt to resolve any dispute arising out of or relating to this contract through negotiations between senior executives of the parties, who have authority to settle the same.  If the matter is not resolved by negotiation within 30 days of receipt of a written 'invitation to negotiate', the parties will attempt to resolve the dispute in good faith through an agreed Alternative Dispute Resolution (ADR) procedure. If the dispute is not resolved within 60 days, either party may appeal to a court for interim injunctive relief.  Prevailing party can only collect </w:t>
      </w:r>
      <w:r w:rsidRPr="00EA515F">
        <w:rPr>
          <w:rFonts w:ascii="Century Gothic" w:eastAsia="Times New Roman" w:hAnsi="Century Gothic" w:cs="Arial"/>
          <w:b/>
          <w:sz w:val="16"/>
          <w:szCs w:val="16"/>
        </w:rPr>
        <w:t>actual</w:t>
      </w:r>
      <w:r w:rsidRPr="00EA515F">
        <w:rPr>
          <w:rFonts w:ascii="Century Gothic" w:eastAsia="Times New Roman" w:hAnsi="Century Gothic" w:cs="Arial"/>
          <w:sz w:val="16"/>
          <w:szCs w:val="16"/>
        </w:rPr>
        <w:t xml:space="preserve"> attorney’s fees and court costs.</w:t>
      </w:r>
    </w:p>
    <w:p w:rsidR="00DC2C9F" w:rsidRPr="00EA515F" w:rsidRDefault="00DC2C9F" w:rsidP="00DC2C9F">
      <w:pPr>
        <w:pStyle w:val="ListParagraph"/>
        <w:rPr>
          <w:rFonts w:ascii="Century Gothic" w:eastAsia="Times New Roman" w:hAnsi="Century Gothic" w:cs="Arial"/>
          <w:sz w:val="16"/>
          <w:szCs w:val="16"/>
        </w:rPr>
      </w:pPr>
    </w:p>
    <w:p w:rsidR="00DC2C9F" w:rsidRPr="0005633F" w:rsidRDefault="00DC2C9F" w:rsidP="00DC2C9F">
      <w:pPr>
        <w:pStyle w:val="ListParagraph"/>
        <w:numPr>
          <w:ilvl w:val="0"/>
          <w:numId w:val="1"/>
        </w:numPr>
        <w:spacing w:line="240" w:lineRule="auto"/>
        <w:jc w:val="both"/>
        <w:rPr>
          <w:rFonts w:ascii="Century Gothic" w:eastAsiaTheme="majorEastAsia" w:hAnsi="Century Gothic" w:cstheme="majorBidi"/>
          <w:i/>
          <w:iCs/>
          <w:spacing w:val="15"/>
          <w:sz w:val="16"/>
          <w:szCs w:val="16"/>
        </w:rPr>
      </w:pPr>
      <w:r w:rsidRPr="00EA515F">
        <w:rPr>
          <w:rStyle w:val="SubtitleChar"/>
          <w:rFonts w:ascii="Century Gothic" w:hAnsi="Century Gothic"/>
          <w:b/>
          <w:color w:val="000000" w:themeColor="text1"/>
          <w:sz w:val="16"/>
          <w:szCs w:val="16"/>
        </w:rPr>
        <w:t>Contract Authority:</w:t>
      </w:r>
      <w:r w:rsidRPr="00EA515F">
        <w:rPr>
          <w:rFonts w:ascii="Century Gothic" w:hAnsi="Century Gothic"/>
          <w:b/>
          <w:color w:val="000000" w:themeColor="text1"/>
          <w:sz w:val="16"/>
          <w:szCs w:val="16"/>
        </w:rPr>
        <w:t xml:space="preserve"> </w:t>
      </w:r>
      <w:r w:rsidR="00A649AD" w:rsidRPr="00EA515F">
        <w:rPr>
          <w:rFonts w:ascii="Century Gothic" w:hAnsi="Century Gothic"/>
          <w:sz w:val="16"/>
          <w:szCs w:val="16"/>
        </w:rPr>
        <w:t>Only the Contracts D</w:t>
      </w:r>
      <w:r w:rsidR="00F13E68" w:rsidRPr="00EA515F">
        <w:rPr>
          <w:rFonts w:ascii="Century Gothic" w:hAnsi="Century Gothic"/>
          <w:sz w:val="16"/>
          <w:szCs w:val="16"/>
        </w:rPr>
        <w:t>epartment</w:t>
      </w:r>
      <w:r w:rsidRPr="00EA515F">
        <w:rPr>
          <w:rFonts w:ascii="Century Gothic" w:hAnsi="Century Gothic"/>
          <w:sz w:val="16"/>
          <w:szCs w:val="16"/>
        </w:rPr>
        <w:t xml:space="preserve"> has been designated</w:t>
      </w:r>
      <w:r w:rsidR="00EA515F" w:rsidRPr="00EA515F">
        <w:rPr>
          <w:rFonts w:ascii="Century Gothic" w:hAnsi="Century Gothic"/>
          <w:sz w:val="16"/>
          <w:szCs w:val="16"/>
        </w:rPr>
        <w:t xml:space="preserve"> to</w:t>
      </w:r>
      <w:r w:rsidR="00A649AD" w:rsidRPr="00EA515F">
        <w:rPr>
          <w:rFonts w:ascii="Century Gothic" w:hAnsi="Century Gothic"/>
          <w:sz w:val="16"/>
          <w:szCs w:val="16"/>
        </w:rPr>
        <w:t xml:space="preserve"> sign</w:t>
      </w:r>
      <w:r w:rsidRPr="00EA515F">
        <w:rPr>
          <w:rFonts w:ascii="Century Gothic" w:hAnsi="Century Gothic"/>
          <w:sz w:val="16"/>
          <w:szCs w:val="16"/>
        </w:rPr>
        <w:t xml:space="preserve"> all agreements under the authority of the Properties and/or Adara Communities. </w:t>
      </w:r>
      <w:r w:rsidR="00EA515F" w:rsidRPr="00EA515F">
        <w:rPr>
          <w:rFonts w:ascii="Century Gothic" w:hAnsi="Century Gothic"/>
          <w:b/>
          <w:sz w:val="16"/>
          <w:szCs w:val="16"/>
        </w:rPr>
        <w:t xml:space="preserve">All agreements must be FULLY executed prior to you providing a product or service.  </w:t>
      </w:r>
      <w:r w:rsidRPr="00EA515F">
        <w:rPr>
          <w:rFonts w:ascii="Century Gothic" w:hAnsi="Century Gothic"/>
          <w:b/>
          <w:sz w:val="16"/>
          <w:szCs w:val="16"/>
        </w:rPr>
        <w:t xml:space="preserve"> </w:t>
      </w:r>
      <w:r w:rsidRPr="00EA515F">
        <w:rPr>
          <w:rFonts w:ascii="Century Gothic" w:hAnsi="Century Gothic"/>
          <w:sz w:val="16"/>
          <w:szCs w:val="16"/>
        </w:rPr>
        <w:t xml:space="preserve">Property Managers, Regional Managers, Vice Presidents (Operations) are prohibited from signing, amending, or entering into ANY contract. Such an agreement would be a written agreement with external entities under which those entities provide the property with goods or services or the property provides them with goods or services. (II) II. Corporate approval is required PRIOR TO signing contracts with entities that provide any type of service or product.  (III) Purchasing contracts (where we are paying money for a good or service) must be signed by </w:t>
      </w:r>
      <w:r w:rsidR="00A649AD" w:rsidRPr="00EA515F">
        <w:rPr>
          <w:rFonts w:ascii="Century Gothic" w:hAnsi="Century Gothic"/>
          <w:sz w:val="16"/>
          <w:szCs w:val="16"/>
        </w:rPr>
        <w:t>the Contracts Department</w:t>
      </w:r>
      <w:r w:rsidRPr="00EA515F">
        <w:rPr>
          <w:rFonts w:ascii="Century Gothic" w:hAnsi="Century Gothic"/>
          <w:sz w:val="16"/>
          <w:szCs w:val="16"/>
        </w:rPr>
        <w:t xml:space="preserve"> or the President of our Company ONLY. Purchasing Contracts are distinguished by the fact that you are obligating the property to pay the other party money in exchange for goods and services.(IV) Marketing Agreements, Continued Service Agreements are also governed under these guidelines. (V) Please follow through the proper channels and speak with your community of interest prior to sending contracts needing approval to Corporate. Property Managers should submit contracts for approval via their District Manager or Vice President of Operations.  (VI) Outside Vendors are prohibited from marketing or sponsoring resident functions without prior expressed written consent from Adara Corporate.  This is to ensure that we do not violate the terms of our current exclusive agreements. Our communities are encouraged to constantly seek better vendors by analyzing costs, using the three bid process and constantly monitoring vendor performance. We will all work together to ensure that only the most beneficial agreements are approved across the board.  All individual property agreements are considered separate and apart from each other and should be treated as such; this means that one property is not responsible for the duties of another.</w:t>
      </w:r>
    </w:p>
    <w:p w:rsidR="0005633F" w:rsidRDefault="0005633F" w:rsidP="0005633F">
      <w:pPr>
        <w:spacing w:line="240" w:lineRule="auto"/>
        <w:jc w:val="both"/>
        <w:rPr>
          <w:rFonts w:ascii="Century Gothic" w:eastAsiaTheme="majorEastAsia" w:hAnsi="Century Gothic" w:cstheme="majorBidi"/>
          <w:i/>
          <w:iCs/>
          <w:spacing w:val="15"/>
          <w:sz w:val="16"/>
          <w:szCs w:val="16"/>
        </w:rPr>
      </w:pPr>
    </w:p>
    <w:p w:rsidR="0005633F" w:rsidRDefault="0005633F" w:rsidP="0005633F">
      <w:pPr>
        <w:spacing w:line="240" w:lineRule="auto"/>
        <w:jc w:val="both"/>
        <w:rPr>
          <w:rFonts w:ascii="Century Gothic" w:eastAsiaTheme="majorEastAsia" w:hAnsi="Century Gothic" w:cstheme="majorBidi"/>
          <w:i/>
          <w:iCs/>
          <w:spacing w:val="15"/>
          <w:sz w:val="16"/>
          <w:szCs w:val="16"/>
        </w:rPr>
      </w:pPr>
    </w:p>
    <w:p w:rsidR="00DC2C9F" w:rsidRPr="00EA515F" w:rsidRDefault="00DC2C9F" w:rsidP="00DC2C9F">
      <w:pPr>
        <w:pStyle w:val="ListParagraph"/>
        <w:spacing w:line="240" w:lineRule="auto"/>
        <w:jc w:val="both"/>
        <w:rPr>
          <w:rStyle w:val="SubtitleChar"/>
          <w:rFonts w:ascii="Century Gothic" w:hAnsi="Century Gothic"/>
          <w:color w:val="auto"/>
          <w:sz w:val="16"/>
          <w:szCs w:val="16"/>
        </w:rPr>
      </w:pPr>
    </w:p>
    <w:p w:rsidR="00DC2C9F" w:rsidRPr="00EA515F" w:rsidRDefault="00DC2C9F" w:rsidP="00DC2C9F">
      <w:pPr>
        <w:pStyle w:val="ListParagraph"/>
        <w:numPr>
          <w:ilvl w:val="0"/>
          <w:numId w:val="1"/>
        </w:numPr>
        <w:spacing w:line="240" w:lineRule="auto"/>
        <w:jc w:val="both"/>
        <w:rPr>
          <w:rFonts w:ascii="Century Gothic" w:eastAsia="Times New Roman" w:hAnsi="Century Gothic" w:cs="Arial"/>
          <w:sz w:val="16"/>
          <w:szCs w:val="16"/>
        </w:rPr>
      </w:pPr>
      <w:r w:rsidRPr="00EA515F">
        <w:rPr>
          <w:rStyle w:val="SubtitleChar"/>
          <w:rFonts w:ascii="Century Gothic" w:hAnsi="Century Gothic"/>
          <w:b/>
          <w:color w:val="000000" w:themeColor="text1"/>
          <w:sz w:val="16"/>
          <w:szCs w:val="16"/>
        </w:rPr>
        <w:t>Contract Terms &amp; Renewals:</w:t>
      </w:r>
      <w:r w:rsidRPr="00EA515F">
        <w:rPr>
          <w:rFonts w:ascii="Century Gothic" w:eastAsia="Times New Roman" w:hAnsi="Century Gothic" w:cs="Arial"/>
          <w:b/>
          <w:color w:val="000000" w:themeColor="text1"/>
          <w:sz w:val="16"/>
          <w:szCs w:val="16"/>
        </w:rPr>
        <w:t xml:space="preserve">  </w:t>
      </w:r>
      <w:r w:rsidRPr="00EA515F">
        <w:rPr>
          <w:rStyle w:val="NoSpacingChar"/>
          <w:rFonts w:ascii="Century Gothic" w:hAnsi="Century Gothic"/>
          <w:sz w:val="16"/>
          <w:szCs w:val="16"/>
        </w:rPr>
        <w:t>All agreements automatically terminate and the expiration of their initial term or for successive thirty day terms.  Even if otherwise noted, a re</w:t>
      </w:r>
      <w:r w:rsidR="00810655" w:rsidRPr="00EA515F">
        <w:rPr>
          <w:rStyle w:val="NoSpacingChar"/>
          <w:rFonts w:ascii="Century Gothic" w:hAnsi="Century Gothic"/>
          <w:sz w:val="16"/>
          <w:szCs w:val="16"/>
        </w:rPr>
        <w:t>newal term</w:t>
      </w:r>
      <w:r w:rsidRPr="00EA515F">
        <w:rPr>
          <w:rStyle w:val="NoSpacingChar"/>
          <w:rFonts w:ascii="Century Gothic" w:hAnsi="Century Gothic"/>
          <w:sz w:val="16"/>
          <w:szCs w:val="16"/>
        </w:rPr>
        <w:t xml:space="preserve"> will not exceed successive 30 day periods. The maximum amount of nonrenewal notice to be issued by either party is 30 business days. All Notices for Adara Communities and its affiliated properties should be sent to:  “Property Name”, Attention: Contracts Departments, P.O. Box 680005, Houston, Texas 77268.  Auto-renewals for successive terms are strictly prohibited for periods exceeding 30 business days.</w:t>
      </w:r>
      <w:r w:rsidRPr="00EA515F">
        <w:rPr>
          <w:rFonts w:ascii="Century Gothic" w:eastAsia="Times New Roman" w:hAnsi="Century Gothic" w:cs="Arial"/>
          <w:sz w:val="16"/>
          <w:szCs w:val="16"/>
        </w:rPr>
        <w:t xml:space="preserve"> </w:t>
      </w:r>
      <w:r w:rsidR="00A649AD" w:rsidRPr="00EA515F">
        <w:rPr>
          <w:rFonts w:ascii="Century Gothic" w:eastAsia="Times New Roman" w:hAnsi="Century Gothic" w:cs="Arial"/>
          <w:sz w:val="16"/>
          <w:szCs w:val="16"/>
        </w:rPr>
        <w:t xml:space="preserve"> </w:t>
      </w:r>
      <w:r w:rsidRPr="00EA515F">
        <w:rPr>
          <w:rFonts w:ascii="Century Gothic" w:eastAsia="Times New Roman" w:hAnsi="Century Gothic" w:cs="Arial"/>
          <w:sz w:val="16"/>
          <w:szCs w:val="16"/>
        </w:rPr>
        <w:t xml:space="preserve"> </w:t>
      </w:r>
      <w:r w:rsidR="0005633F">
        <w:rPr>
          <w:rFonts w:ascii="Century Gothic" w:eastAsia="Times New Roman" w:hAnsi="Century Gothic" w:cs="Arial"/>
          <w:sz w:val="16"/>
          <w:szCs w:val="16"/>
        </w:rPr>
        <w:t>If under any circumstance the vendor is found or believed to be in breach of the Adara Vendor Services Agreement for any reason or any asset, Adara Communities and or the property has the right to terminate the agreement*(s) immediately waiving the rights to notice or any termination fees otherwise agreed upon.  Vendor agrees to maintain an active email address on file at all times.</w:t>
      </w:r>
    </w:p>
    <w:p w:rsidR="00DC2C9F" w:rsidRPr="00EA515F" w:rsidRDefault="00DC2C9F" w:rsidP="00DC2C9F">
      <w:pPr>
        <w:pStyle w:val="ListParagraph"/>
        <w:spacing w:line="240" w:lineRule="auto"/>
        <w:jc w:val="both"/>
        <w:rPr>
          <w:rFonts w:ascii="Century Gothic" w:eastAsia="Times New Roman" w:hAnsi="Century Gothic" w:cs="Arial"/>
          <w:sz w:val="16"/>
          <w:szCs w:val="16"/>
        </w:rPr>
      </w:pPr>
    </w:p>
    <w:p w:rsidR="00DC2C9F" w:rsidRPr="00EA515F" w:rsidRDefault="00DC2C9F" w:rsidP="00DC2C9F">
      <w:pPr>
        <w:pStyle w:val="ListParagraph"/>
        <w:numPr>
          <w:ilvl w:val="0"/>
          <w:numId w:val="1"/>
        </w:numPr>
        <w:spacing w:line="240" w:lineRule="auto"/>
        <w:jc w:val="both"/>
        <w:rPr>
          <w:rFonts w:ascii="Century Gothic" w:eastAsia="Times New Roman" w:hAnsi="Century Gothic" w:cs="Arial"/>
          <w:sz w:val="16"/>
          <w:szCs w:val="16"/>
        </w:rPr>
      </w:pPr>
      <w:r w:rsidRPr="00EA515F">
        <w:rPr>
          <w:rStyle w:val="SubtitleChar"/>
          <w:rFonts w:ascii="Century Gothic" w:hAnsi="Century Gothic"/>
          <w:b/>
          <w:color w:val="000000" w:themeColor="text1"/>
          <w:sz w:val="16"/>
          <w:szCs w:val="16"/>
        </w:rPr>
        <w:t>Landscaping Special Provision(s):</w:t>
      </w:r>
      <w:r w:rsidRPr="00EA515F">
        <w:rPr>
          <w:rFonts w:ascii="Century Gothic" w:eastAsia="Times New Roman" w:hAnsi="Century Gothic" w:cs="Arial"/>
          <w:color w:val="000000" w:themeColor="text1"/>
          <w:sz w:val="16"/>
          <w:szCs w:val="16"/>
        </w:rPr>
        <w:t xml:space="preserve"> </w:t>
      </w:r>
      <w:r w:rsidRPr="00EA515F">
        <w:rPr>
          <w:rFonts w:ascii="Century Gothic" w:eastAsia="Times New Roman" w:hAnsi="Century Gothic" w:cs="Arial"/>
          <w:sz w:val="16"/>
          <w:szCs w:val="16"/>
        </w:rPr>
        <w:t>In addition to this agreement; we require all Landscaping Crews to check in with the Leasing Office prior to providing routine services.  We ask that all Landscaping Vendors comply with this request in an effort to track property expenses.  A completed “Landscaping Check-In Form” should be submitted with invoices for payment each time payment is requested.  The property provides these forms and retains them onsite. Please note payment will not be remitted for services not rendered.</w:t>
      </w:r>
      <w:r w:rsidR="00F13E68" w:rsidRPr="00EA515F">
        <w:rPr>
          <w:rFonts w:ascii="Century Gothic" w:eastAsia="Times New Roman" w:hAnsi="Century Gothic" w:cs="Arial"/>
          <w:sz w:val="16"/>
          <w:szCs w:val="16"/>
        </w:rPr>
        <w:t xml:space="preserve"> All landscaping agreements are required to be repriced annually and agreed to in writing.   Payment is only remitted for services rendered.  </w:t>
      </w:r>
    </w:p>
    <w:p w:rsidR="00DC2C9F" w:rsidRPr="00EA515F" w:rsidRDefault="00DC2C9F" w:rsidP="00DC2C9F">
      <w:pPr>
        <w:pStyle w:val="ListParagraph"/>
        <w:spacing w:line="240" w:lineRule="auto"/>
        <w:jc w:val="both"/>
        <w:rPr>
          <w:rFonts w:ascii="Century Gothic" w:eastAsia="Times New Roman" w:hAnsi="Century Gothic" w:cs="Arial"/>
          <w:sz w:val="16"/>
          <w:szCs w:val="16"/>
        </w:rPr>
      </w:pPr>
    </w:p>
    <w:p w:rsidR="00DC2C9F" w:rsidRPr="00EA515F" w:rsidRDefault="00DC2C9F" w:rsidP="00DC2C9F">
      <w:pPr>
        <w:pStyle w:val="ListParagraph"/>
        <w:numPr>
          <w:ilvl w:val="0"/>
          <w:numId w:val="1"/>
        </w:numPr>
        <w:spacing w:line="240" w:lineRule="auto"/>
        <w:jc w:val="both"/>
        <w:rPr>
          <w:rStyle w:val="NoSpacingChar"/>
          <w:rFonts w:ascii="Century Gothic" w:eastAsia="Times New Roman" w:hAnsi="Century Gothic" w:cs="Arial"/>
          <w:sz w:val="16"/>
          <w:szCs w:val="16"/>
        </w:rPr>
      </w:pPr>
      <w:r w:rsidRPr="00EA515F">
        <w:rPr>
          <w:rStyle w:val="SubtitleChar"/>
          <w:rFonts w:ascii="Century Gothic" w:hAnsi="Century Gothic"/>
          <w:b/>
          <w:color w:val="000000" w:themeColor="text1"/>
          <w:sz w:val="16"/>
          <w:szCs w:val="16"/>
        </w:rPr>
        <w:t>Locator Special Provision(s):</w:t>
      </w:r>
      <w:r w:rsidRPr="00EA515F">
        <w:rPr>
          <w:rFonts w:ascii="Century Gothic" w:eastAsia="Times New Roman" w:hAnsi="Century Gothic" w:cs="Arial"/>
          <w:color w:val="000000" w:themeColor="text1"/>
          <w:sz w:val="16"/>
          <w:szCs w:val="16"/>
        </w:rPr>
        <w:t xml:space="preserve"> </w:t>
      </w:r>
      <w:r w:rsidRPr="00EA515F">
        <w:rPr>
          <w:rStyle w:val="NoSpacingChar"/>
          <w:rFonts w:ascii="Century Gothic" w:hAnsi="Century Gothic"/>
          <w:sz w:val="16"/>
          <w:szCs w:val="16"/>
        </w:rPr>
        <w:t>In addition to this agreement; we require all Locators to use our Standard Locator Agreement &amp; Log Sheets. Please contact your property of interest.  Approval of your services is not guaranteed nor implied by this provision.  Generally, someone who is paid to find real estate (for lease or sale) for another party is required to have a real estate license. To be sure that our communities are using licensed real estate salespeople, through their licensed brokers, and not individuals who are just making referrals; we require this information with your Locator Agreement. Requiring this information limits liability for Adara Communitie</w:t>
      </w:r>
      <w:r w:rsidR="00810655" w:rsidRPr="00EA515F">
        <w:rPr>
          <w:rStyle w:val="NoSpacingChar"/>
          <w:rFonts w:ascii="Century Gothic" w:hAnsi="Century Gothic"/>
          <w:sz w:val="16"/>
          <w:szCs w:val="16"/>
        </w:rPr>
        <w:t>s and the properties we manage.</w:t>
      </w:r>
      <w:r w:rsidR="00022E11" w:rsidRPr="00EA515F">
        <w:rPr>
          <w:rStyle w:val="NoSpacingChar"/>
          <w:rFonts w:ascii="Century Gothic" w:hAnsi="Century Gothic"/>
          <w:sz w:val="16"/>
          <w:szCs w:val="16"/>
        </w:rPr>
        <w:t xml:space="preserve"> We will not pay locator fees for tenants that skip within 6 months of the lease agreement. If this applies to your lead, we will request a refund of prorated commission accordingly. </w:t>
      </w:r>
    </w:p>
    <w:p w:rsidR="007A4987" w:rsidRPr="00EA515F" w:rsidRDefault="007A4987" w:rsidP="007A4987">
      <w:pPr>
        <w:pStyle w:val="ListParagraph"/>
        <w:rPr>
          <w:rStyle w:val="NoSpacingChar"/>
          <w:rFonts w:ascii="Century Gothic" w:eastAsia="Times New Roman" w:hAnsi="Century Gothic" w:cs="Arial"/>
          <w:sz w:val="16"/>
          <w:szCs w:val="16"/>
        </w:rPr>
      </w:pPr>
    </w:p>
    <w:p w:rsidR="007A4987" w:rsidRPr="00EA515F" w:rsidRDefault="007A4987" w:rsidP="00DC2C9F">
      <w:pPr>
        <w:pStyle w:val="ListParagraph"/>
        <w:numPr>
          <w:ilvl w:val="0"/>
          <w:numId w:val="1"/>
        </w:numPr>
        <w:spacing w:line="240" w:lineRule="auto"/>
        <w:jc w:val="both"/>
        <w:rPr>
          <w:rFonts w:ascii="Century Gothic" w:eastAsia="Times New Roman" w:hAnsi="Century Gothic" w:cs="Arial"/>
          <w:sz w:val="16"/>
          <w:szCs w:val="16"/>
        </w:rPr>
      </w:pPr>
      <w:r w:rsidRPr="00EA515F">
        <w:rPr>
          <w:rFonts w:ascii="Century Gothic" w:eastAsiaTheme="majorEastAsia" w:hAnsi="Century Gothic" w:cstheme="majorBidi"/>
          <w:b/>
          <w:i/>
          <w:iCs/>
          <w:spacing w:val="15"/>
          <w:sz w:val="16"/>
          <w:szCs w:val="16"/>
        </w:rPr>
        <w:t>Waiver.</w:t>
      </w:r>
      <w:r w:rsidRPr="00EA515F">
        <w:rPr>
          <w:rFonts w:ascii="Century Gothic" w:eastAsiaTheme="majorEastAsia" w:hAnsi="Century Gothic" w:cstheme="majorBidi"/>
          <w:i/>
          <w:iCs/>
          <w:spacing w:val="15"/>
          <w:sz w:val="16"/>
          <w:szCs w:val="16"/>
        </w:rPr>
        <w:t xml:space="preserve"> No delay or failure by the property and or Adara Communities to exercise any right or remedy under this Agreement will constitute a waiver of such right or remedy</w:t>
      </w:r>
    </w:p>
    <w:p w:rsidR="009209FF" w:rsidRPr="00EA515F" w:rsidRDefault="009209FF" w:rsidP="009209FF">
      <w:pPr>
        <w:pStyle w:val="ListParagraph"/>
        <w:rPr>
          <w:rStyle w:val="NoSpacingChar"/>
          <w:rFonts w:ascii="Century Gothic" w:eastAsia="Times New Roman" w:hAnsi="Century Gothic" w:cs="Arial"/>
          <w:sz w:val="16"/>
          <w:szCs w:val="16"/>
        </w:rPr>
      </w:pPr>
    </w:p>
    <w:p w:rsidR="009209FF" w:rsidRPr="00EA515F" w:rsidRDefault="009209FF" w:rsidP="00DC2C9F">
      <w:pPr>
        <w:pStyle w:val="ListParagraph"/>
        <w:numPr>
          <w:ilvl w:val="0"/>
          <w:numId w:val="1"/>
        </w:numPr>
        <w:spacing w:line="240" w:lineRule="auto"/>
        <w:jc w:val="both"/>
        <w:rPr>
          <w:rStyle w:val="NoSpacingChar"/>
          <w:rFonts w:ascii="Century Gothic" w:eastAsia="Times New Roman" w:hAnsi="Century Gothic" w:cs="Arial"/>
          <w:b/>
          <w:i/>
          <w:sz w:val="16"/>
          <w:szCs w:val="16"/>
        </w:rPr>
      </w:pPr>
      <w:r w:rsidRPr="00EA515F">
        <w:rPr>
          <w:rStyle w:val="NoSpacingChar"/>
          <w:rFonts w:ascii="Century Gothic" w:eastAsia="Times New Roman" w:hAnsi="Century Gothic" w:cs="Arial"/>
          <w:b/>
          <w:i/>
          <w:sz w:val="16"/>
          <w:szCs w:val="16"/>
        </w:rPr>
        <w:t xml:space="preserve">Other Special Provisions:  </w:t>
      </w:r>
      <w:r w:rsidRPr="00EA515F">
        <w:rPr>
          <w:rStyle w:val="NoSpacingChar"/>
          <w:rFonts w:ascii="Century Gothic" w:eastAsia="Times New Roman" w:hAnsi="Century Gothic" w:cs="Arial"/>
          <w:sz w:val="16"/>
          <w:szCs w:val="16"/>
        </w:rPr>
        <w:t xml:space="preserve">I understand I must always have an updated VSA, W-9, and Evidence of Insurance as noted above, Contract and/or price sheet on file in order to provide services.   </w:t>
      </w:r>
      <w:r w:rsidR="00022E11" w:rsidRPr="00EA515F">
        <w:rPr>
          <w:rStyle w:val="NoSpacingChar"/>
          <w:rFonts w:ascii="Century Gothic" w:eastAsia="Times New Roman" w:hAnsi="Century Gothic" w:cs="Arial"/>
          <w:sz w:val="16"/>
          <w:szCs w:val="16"/>
        </w:rPr>
        <w:t xml:space="preserve">I understand it is my responsibility to keep these forms up to date by emailing them to </w:t>
      </w:r>
      <w:hyperlink r:id="rId8" w:history="1">
        <w:r w:rsidR="00022E11" w:rsidRPr="00EA515F">
          <w:rPr>
            <w:rStyle w:val="Hyperlink"/>
            <w:rFonts w:ascii="Century Gothic" w:eastAsia="Times New Roman" w:hAnsi="Century Gothic" w:cs="Arial"/>
            <w:sz w:val="16"/>
            <w:szCs w:val="16"/>
          </w:rPr>
          <w:t>contracts@adaracommunties.com</w:t>
        </w:r>
      </w:hyperlink>
      <w:r w:rsidR="00022E11" w:rsidRPr="00EA515F">
        <w:rPr>
          <w:rStyle w:val="NoSpacingChar"/>
          <w:rFonts w:ascii="Century Gothic" w:eastAsia="Times New Roman" w:hAnsi="Century Gothic" w:cs="Arial"/>
          <w:sz w:val="16"/>
          <w:szCs w:val="16"/>
        </w:rPr>
        <w:t xml:space="preserve"> or uploading them via Adaraliving.com.   Confirmation of receipt must be sent to me in order to acknowledge receipt.  Submission is not confirmation. </w:t>
      </w:r>
      <w:r w:rsidRPr="00EA515F">
        <w:rPr>
          <w:rStyle w:val="NoSpacingChar"/>
          <w:rFonts w:ascii="Century Gothic" w:eastAsia="Times New Roman" w:hAnsi="Century Gothic" w:cs="Arial"/>
          <w:sz w:val="16"/>
          <w:szCs w:val="16"/>
        </w:rPr>
        <w:t xml:space="preserve"> Any deviation of preapproved services/charges will result in nonpayment</w:t>
      </w:r>
      <w:r w:rsidRPr="00EA515F">
        <w:rPr>
          <w:rStyle w:val="NoSpacingChar"/>
          <w:rFonts w:ascii="Century Gothic" w:eastAsia="Times New Roman" w:hAnsi="Century Gothic" w:cs="Arial"/>
          <w:b/>
          <w:i/>
          <w:sz w:val="16"/>
          <w:szCs w:val="16"/>
        </w:rPr>
        <w:t xml:space="preserve">.  </w:t>
      </w:r>
      <w:r w:rsidR="00022E11" w:rsidRPr="00EA515F">
        <w:rPr>
          <w:rStyle w:val="NoSpacingChar"/>
          <w:rFonts w:ascii="Century Gothic" w:eastAsia="Times New Roman" w:hAnsi="Century Gothic" w:cs="Arial"/>
          <w:b/>
          <w:i/>
          <w:sz w:val="16"/>
          <w:szCs w:val="16"/>
        </w:rPr>
        <w:t>No exceptions.  New or first time vendors may not submit documents via the adaraliving.com website or directly to the contracts team.</w:t>
      </w:r>
    </w:p>
    <w:p w:rsidR="00810655" w:rsidRPr="00EA515F" w:rsidRDefault="00810655" w:rsidP="004660F5">
      <w:pPr>
        <w:spacing w:line="240" w:lineRule="auto"/>
        <w:ind w:left="720"/>
        <w:jc w:val="both"/>
        <w:rPr>
          <w:rFonts w:ascii="Century Gothic" w:eastAsia="Times New Roman" w:hAnsi="Century Gothic" w:cs="Arial"/>
          <w:sz w:val="16"/>
          <w:szCs w:val="16"/>
        </w:rPr>
      </w:pPr>
      <w:r w:rsidRPr="00EA515F">
        <w:rPr>
          <w:rFonts w:ascii="Century Gothic" w:eastAsia="Times New Roman" w:hAnsi="Century Gothic" w:cs="Arial"/>
          <w:b/>
          <w:sz w:val="16"/>
          <w:szCs w:val="16"/>
        </w:rPr>
        <w:t>NOTICE:</w:t>
      </w:r>
      <w:r w:rsidRPr="00EA515F">
        <w:rPr>
          <w:rFonts w:ascii="Century Gothic" w:eastAsia="Times New Roman" w:hAnsi="Century Gothic" w:cs="Arial"/>
          <w:sz w:val="16"/>
          <w:szCs w:val="16"/>
        </w:rPr>
        <w:t xml:space="preserve"> If you are a vendor under any category noted below, there </w:t>
      </w:r>
      <w:r w:rsidR="00F13E68" w:rsidRPr="00EA515F">
        <w:rPr>
          <w:rFonts w:ascii="Century Gothic" w:eastAsia="Times New Roman" w:hAnsi="Century Gothic" w:cs="Arial"/>
          <w:sz w:val="16"/>
          <w:szCs w:val="16"/>
        </w:rPr>
        <w:t>IS an</w:t>
      </w:r>
      <w:r w:rsidRPr="00EA515F">
        <w:rPr>
          <w:rFonts w:ascii="Century Gothic" w:eastAsia="Times New Roman" w:hAnsi="Century Gothic" w:cs="Arial"/>
          <w:sz w:val="16"/>
          <w:szCs w:val="16"/>
        </w:rPr>
        <w:t xml:space="preserve"> additional agreement required for you to expedite before providing services. It is your responsibility to ensure the proper forms are expedited. </w:t>
      </w:r>
      <w:r w:rsidR="00F13E68" w:rsidRPr="00EA515F">
        <w:rPr>
          <w:rFonts w:ascii="Century Gothic" w:eastAsia="Times New Roman" w:hAnsi="Century Gothic" w:cs="Arial"/>
          <w:sz w:val="16"/>
          <w:szCs w:val="16"/>
        </w:rPr>
        <w:t xml:space="preserve">Vendors under this agreement must have a contract and/or approved pricing schedule, service schedule and or list of preapproved services agreed to by all parties.  Invoices for services beyond this schedule will not be honored.  NO exceptions.   </w:t>
      </w:r>
    </w:p>
    <w:p w:rsidR="00810655" w:rsidRPr="00EA515F" w:rsidRDefault="00810655" w:rsidP="00810655">
      <w:pPr>
        <w:spacing w:line="240" w:lineRule="auto"/>
        <w:jc w:val="both"/>
        <w:rPr>
          <w:rFonts w:ascii="Century Gothic" w:eastAsia="Times New Roman" w:hAnsi="Century Gothic" w:cs="Arial"/>
          <w:sz w:val="16"/>
          <w:szCs w:val="16"/>
        </w:rPr>
        <w:sectPr w:rsidR="00810655" w:rsidRPr="00EA515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810655" w:rsidRPr="00EA515F" w:rsidRDefault="00810655" w:rsidP="00810655">
      <w:pPr>
        <w:pStyle w:val="ListParagraph"/>
        <w:numPr>
          <w:ilvl w:val="0"/>
          <w:numId w:val="2"/>
        </w:numPr>
        <w:spacing w:line="240" w:lineRule="auto"/>
        <w:jc w:val="both"/>
        <w:rPr>
          <w:rFonts w:ascii="Century Gothic" w:eastAsia="Times New Roman" w:hAnsi="Century Gothic" w:cs="Arial"/>
          <w:sz w:val="16"/>
          <w:szCs w:val="16"/>
        </w:rPr>
      </w:pPr>
      <w:r w:rsidRPr="00EA515F">
        <w:rPr>
          <w:rFonts w:ascii="Century Gothic" w:eastAsia="Times New Roman" w:hAnsi="Century Gothic" w:cs="Arial"/>
          <w:sz w:val="16"/>
          <w:szCs w:val="16"/>
        </w:rPr>
        <w:t>Contractors</w:t>
      </w:r>
    </w:p>
    <w:p w:rsidR="00810655" w:rsidRPr="00EA515F" w:rsidRDefault="00810655" w:rsidP="00810655">
      <w:pPr>
        <w:pStyle w:val="ListParagraph"/>
        <w:numPr>
          <w:ilvl w:val="0"/>
          <w:numId w:val="2"/>
        </w:numPr>
        <w:spacing w:line="240" w:lineRule="auto"/>
        <w:jc w:val="both"/>
        <w:rPr>
          <w:rFonts w:ascii="Century Gothic" w:eastAsia="Times New Roman" w:hAnsi="Century Gothic" w:cs="Arial"/>
          <w:sz w:val="16"/>
          <w:szCs w:val="16"/>
        </w:rPr>
      </w:pPr>
      <w:r w:rsidRPr="00EA515F">
        <w:rPr>
          <w:rFonts w:ascii="Century Gothic" w:eastAsia="Times New Roman" w:hAnsi="Century Gothic" w:cs="Arial"/>
          <w:sz w:val="16"/>
          <w:szCs w:val="16"/>
        </w:rPr>
        <w:t>Painters</w:t>
      </w:r>
    </w:p>
    <w:p w:rsidR="00810655" w:rsidRPr="00EA515F" w:rsidRDefault="00810655" w:rsidP="00810655">
      <w:pPr>
        <w:pStyle w:val="ListParagraph"/>
        <w:numPr>
          <w:ilvl w:val="0"/>
          <w:numId w:val="2"/>
        </w:numPr>
        <w:spacing w:line="240" w:lineRule="auto"/>
        <w:jc w:val="both"/>
        <w:rPr>
          <w:rFonts w:ascii="Century Gothic" w:eastAsia="Times New Roman" w:hAnsi="Century Gothic" w:cs="Arial"/>
          <w:sz w:val="16"/>
          <w:szCs w:val="16"/>
        </w:rPr>
      </w:pPr>
      <w:r w:rsidRPr="00EA515F">
        <w:rPr>
          <w:rFonts w:ascii="Century Gothic" w:eastAsia="Times New Roman" w:hAnsi="Century Gothic" w:cs="Arial"/>
          <w:sz w:val="16"/>
          <w:szCs w:val="16"/>
        </w:rPr>
        <w:t xml:space="preserve">Carpet Companies </w:t>
      </w:r>
    </w:p>
    <w:p w:rsidR="00810655" w:rsidRPr="00EA515F" w:rsidRDefault="00810655" w:rsidP="00810655">
      <w:pPr>
        <w:pStyle w:val="ListParagraph"/>
        <w:numPr>
          <w:ilvl w:val="0"/>
          <w:numId w:val="2"/>
        </w:numPr>
        <w:spacing w:line="240" w:lineRule="auto"/>
        <w:jc w:val="both"/>
        <w:rPr>
          <w:rFonts w:ascii="Century Gothic" w:eastAsia="Times New Roman" w:hAnsi="Century Gothic" w:cs="Arial"/>
          <w:sz w:val="16"/>
          <w:szCs w:val="16"/>
        </w:rPr>
      </w:pPr>
      <w:r w:rsidRPr="00EA515F">
        <w:rPr>
          <w:rFonts w:ascii="Century Gothic" w:eastAsia="Times New Roman" w:hAnsi="Century Gothic" w:cs="Arial"/>
          <w:sz w:val="16"/>
          <w:szCs w:val="16"/>
        </w:rPr>
        <w:t xml:space="preserve">Pest Control </w:t>
      </w:r>
    </w:p>
    <w:p w:rsidR="00810655" w:rsidRPr="00EA515F" w:rsidRDefault="00810655" w:rsidP="00810655">
      <w:pPr>
        <w:pStyle w:val="ListParagraph"/>
        <w:numPr>
          <w:ilvl w:val="0"/>
          <w:numId w:val="2"/>
        </w:numPr>
        <w:spacing w:line="240" w:lineRule="auto"/>
        <w:jc w:val="both"/>
        <w:rPr>
          <w:rFonts w:ascii="Century Gothic" w:eastAsia="Times New Roman" w:hAnsi="Century Gothic" w:cs="Arial"/>
          <w:sz w:val="16"/>
          <w:szCs w:val="16"/>
        </w:rPr>
      </w:pPr>
      <w:r w:rsidRPr="00EA515F">
        <w:rPr>
          <w:rFonts w:ascii="Century Gothic" w:eastAsia="Times New Roman" w:hAnsi="Century Gothic" w:cs="Arial"/>
          <w:sz w:val="16"/>
          <w:szCs w:val="16"/>
        </w:rPr>
        <w:t>Landscapers</w:t>
      </w:r>
    </w:p>
    <w:p w:rsidR="00810655" w:rsidRPr="00EA515F" w:rsidRDefault="00810655" w:rsidP="00810655">
      <w:pPr>
        <w:pStyle w:val="ListParagraph"/>
        <w:numPr>
          <w:ilvl w:val="0"/>
          <w:numId w:val="2"/>
        </w:numPr>
        <w:spacing w:line="240" w:lineRule="auto"/>
        <w:jc w:val="both"/>
        <w:rPr>
          <w:rFonts w:ascii="Century Gothic" w:eastAsia="Times New Roman" w:hAnsi="Century Gothic" w:cs="Arial"/>
          <w:sz w:val="16"/>
          <w:szCs w:val="16"/>
        </w:rPr>
      </w:pPr>
      <w:r w:rsidRPr="00EA515F">
        <w:rPr>
          <w:rFonts w:ascii="Century Gothic" w:eastAsia="Times New Roman" w:hAnsi="Century Gothic" w:cs="Arial"/>
          <w:sz w:val="16"/>
          <w:szCs w:val="16"/>
        </w:rPr>
        <w:t>Tree Trimmers</w:t>
      </w:r>
    </w:p>
    <w:p w:rsidR="00810655" w:rsidRPr="00EA515F" w:rsidRDefault="00810655" w:rsidP="00810655">
      <w:pPr>
        <w:pStyle w:val="ListParagraph"/>
        <w:numPr>
          <w:ilvl w:val="0"/>
          <w:numId w:val="2"/>
        </w:numPr>
        <w:spacing w:line="240" w:lineRule="auto"/>
        <w:jc w:val="both"/>
        <w:rPr>
          <w:rFonts w:ascii="Century Gothic" w:eastAsia="Times New Roman" w:hAnsi="Century Gothic" w:cs="Arial"/>
          <w:sz w:val="16"/>
          <w:szCs w:val="16"/>
        </w:rPr>
      </w:pPr>
      <w:r w:rsidRPr="00EA515F">
        <w:rPr>
          <w:rFonts w:ascii="Century Gothic" w:eastAsia="Times New Roman" w:hAnsi="Century Gothic" w:cs="Arial"/>
          <w:sz w:val="16"/>
          <w:szCs w:val="16"/>
        </w:rPr>
        <w:t>Snow Plow</w:t>
      </w:r>
    </w:p>
    <w:p w:rsidR="00810655" w:rsidRPr="00EA515F" w:rsidRDefault="00810655" w:rsidP="00810655">
      <w:pPr>
        <w:pStyle w:val="ListParagraph"/>
        <w:numPr>
          <w:ilvl w:val="0"/>
          <w:numId w:val="2"/>
        </w:numPr>
        <w:spacing w:line="240" w:lineRule="auto"/>
        <w:jc w:val="both"/>
        <w:rPr>
          <w:rFonts w:ascii="Century Gothic" w:eastAsia="Times New Roman" w:hAnsi="Century Gothic" w:cs="Arial"/>
          <w:sz w:val="16"/>
          <w:szCs w:val="16"/>
        </w:rPr>
      </w:pPr>
      <w:r w:rsidRPr="00EA515F">
        <w:rPr>
          <w:rFonts w:ascii="Century Gothic" w:eastAsia="Times New Roman" w:hAnsi="Century Gothic" w:cs="Arial"/>
          <w:sz w:val="16"/>
          <w:szCs w:val="16"/>
        </w:rPr>
        <w:t xml:space="preserve">Courtesy Patrol </w:t>
      </w:r>
    </w:p>
    <w:p w:rsidR="00810655" w:rsidRPr="00EA515F" w:rsidRDefault="00810655" w:rsidP="00810655">
      <w:pPr>
        <w:pStyle w:val="ListParagraph"/>
        <w:numPr>
          <w:ilvl w:val="0"/>
          <w:numId w:val="2"/>
        </w:numPr>
        <w:spacing w:line="240" w:lineRule="auto"/>
        <w:jc w:val="both"/>
        <w:rPr>
          <w:rFonts w:ascii="Century Gothic" w:eastAsia="Times New Roman" w:hAnsi="Century Gothic" w:cs="Arial"/>
          <w:sz w:val="16"/>
          <w:szCs w:val="16"/>
        </w:rPr>
      </w:pPr>
      <w:r w:rsidRPr="00EA515F">
        <w:rPr>
          <w:rFonts w:ascii="Century Gothic" w:eastAsia="Times New Roman" w:hAnsi="Century Gothic" w:cs="Arial"/>
          <w:sz w:val="16"/>
          <w:szCs w:val="16"/>
        </w:rPr>
        <w:t>Make Ready</w:t>
      </w:r>
    </w:p>
    <w:p w:rsidR="00810655" w:rsidRPr="00EA515F" w:rsidRDefault="00810655" w:rsidP="00810655">
      <w:pPr>
        <w:pStyle w:val="ListParagraph"/>
        <w:numPr>
          <w:ilvl w:val="0"/>
          <w:numId w:val="2"/>
        </w:numPr>
        <w:spacing w:line="240" w:lineRule="auto"/>
        <w:jc w:val="both"/>
        <w:rPr>
          <w:rFonts w:ascii="Century Gothic" w:eastAsia="Times New Roman" w:hAnsi="Century Gothic" w:cs="Arial"/>
          <w:sz w:val="16"/>
          <w:szCs w:val="16"/>
        </w:rPr>
      </w:pPr>
      <w:r w:rsidRPr="00EA515F">
        <w:rPr>
          <w:rFonts w:ascii="Century Gothic" w:eastAsia="Times New Roman" w:hAnsi="Century Gothic" w:cs="Arial"/>
          <w:sz w:val="16"/>
          <w:szCs w:val="16"/>
        </w:rPr>
        <w:t xml:space="preserve"> Resurfacing Companies</w:t>
      </w:r>
    </w:p>
    <w:p w:rsidR="00810655" w:rsidRPr="00EA515F" w:rsidRDefault="00810655" w:rsidP="00810655">
      <w:pPr>
        <w:pStyle w:val="ListParagraph"/>
        <w:numPr>
          <w:ilvl w:val="0"/>
          <w:numId w:val="2"/>
        </w:numPr>
        <w:spacing w:line="240" w:lineRule="auto"/>
        <w:jc w:val="both"/>
        <w:rPr>
          <w:rFonts w:ascii="Century Gothic" w:eastAsia="Times New Roman" w:hAnsi="Century Gothic" w:cs="Arial"/>
          <w:sz w:val="16"/>
          <w:szCs w:val="16"/>
        </w:rPr>
      </w:pPr>
      <w:r w:rsidRPr="00EA515F">
        <w:rPr>
          <w:rFonts w:ascii="Century Gothic" w:eastAsia="Times New Roman" w:hAnsi="Century Gothic" w:cs="Arial"/>
          <w:sz w:val="16"/>
          <w:szCs w:val="16"/>
        </w:rPr>
        <w:t>Tow Companies</w:t>
      </w:r>
    </w:p>
    <w:p w:rsidR="00810655" w:rsidRDefault="00810655" w:rsidP="00810655">
      <w:pPr>
        <w:pStyle w:val="ListParagraph"/>
        <w:numPr>
          <w:ilvl w:val="0"/>
          <w:numId w:val="2"/>
        </w:numPr>
        <w:spacing w:line="240" w:lineRule="auto"/>
        <w:jc w:val="both"/>
        <w:rPr>
          <w:rFonts w:ascii="Century Gothic" w:eastAsia="Times New Roman" w:hAnsi="Century Gothic" w:cs="Arial"/>
          <w:sz w:val="16"/>
          <w:szCs w:val="16"/>
        </w:rPr>
      </w:pPr>
      <w:r w:rsidRPr="00EA515F">
        <w:rPr>
          <w:rFonts w:ascii="Century Gothic" w:eastAsia="Times New Roman" w:hAnsi="Century Gothic" w:cs="Arial"/>
          <w:sz w:val="16"/>
          <w:szCs w:val="16"/>
        </w:rPr>
        <w:t>Handymen</w:t>
      </w:r>
    </w:p>
    <w:p w:rsidR="00EA515F" w:rsidRPr="00EA515F" w:rsidRDefault="00EA515F" w:rsidP="00EA515F">
      <w:pPr>
        <w:spacing w:line="240" w:lineRule="auto"/>
        <w:ind w:left="810"/>
        <w:jc w:val="both"/>
        <w:rPr>
          <w:rFonts w:ascii="Century Gothic" w:eastAsia="Times New Roman" w:hAnsi="Century Gothic" w:cs="Arial"/>
          <w:sz w:val="16"/>
          <w:szCs w:val="16"/>
        </w:rPr>
      </w:pPr>
    </w:p>
    <w:p w:rsidR="00810655" w:rsidRPr="00EA515F" w:rsidRDefault="00810655" w:rsidP="00810655">
      <w:pPr>
        <w:pStyle w:val="ListParagraph"/>
        <w:numPr>
          <w:ilvl w:val="0"/>
          <w:numId w:val="2"/>
        </w:numPr>
        <w:spacing w:line="240" w:lineRule="auto"/>
        <w:jc w:val="both"/>
        <w:rPr>
          <w:rFonts w:ascii="Century Gothic" w:eastAsia="Times New Roman" w:hAnsi="Century Gothic" w:cs="Arial"/>
          <w:sz w:val="16"/>
          <w:szCs w:val="16"/>
        </w:rPr>
      </w:pPr>
      <w:r w:rsidRPr="00EA515F">
        <w:rPr>
          <w:rFonts w:ascii="Century Gothic" w:eastAsia="Times New Roman" w:hAnsi="Century Gothic" w:cs="Arial"/>
          <w:sz w:val="16"/>
          <w:szCs w:val="16"/>
        </w:rPr>
        <w:t>Locators</w:t>
      </w:r>
    </w:p>
    <w:p w:rsidR="007A4987" w:rsidRPr="00EA515F" w:rsidRDefault="007A4987" w:rsidP="00810655">
      <w:pPr>
        <w:pStyle w:val="ListParagraph"/>
        <w:numPr>
          <w:ilvl w:val="0"/>
          <w:numId w:val="2"/>
        </w:numPr>
        <w:spacing w:line="240" w:lineRule="auto"/>
        <w:jc w:val="both"/>
        <w:rPr>
          <w:rFonts w:ascii="Century Gothic" w:eastAsia="Times New Roman" w:hAnsi="Century Gothic" w:cs="Arial"/>
          <w:sz w:val="16"/>
          <w:szCs w:val="16"/>
        </w:rPr>
      </w:pPr>
      <w:r w:rsidRPr="00EA515F">
        <w:rPr>
          <w:rFonts w:ascii="Century Gothic" w:eastAsia="Times New Roman" w:hAnsi="Century Gothic" w:cs="Arial"/>
          <w:sz w:val="16"/>
          <w:szCs w:val="16"/>
        </w:rPr>
        <w:t xml:space="preserve">Attorneys/Legal Servicers </w:t>
      </w:r>
    </w:p>
    <w:p w:rsidR="00810655" w:rsidRPr="00EA515F" w:rsidRDefault="00810655" w:rsidP="00810655">
      <w:pPr>
        <w:spacing w:line="240" w:lineRule="auto"/>
        <w:jc w:val="both"/>
        <w:rPr>
          <w:rFonts w:ascii="Century Gothic" w:eastAsia="Times New Roman" w:hAnsi="Century Gothic" w:cs="Arial"/>
          <w:sz w:val="16"/>
          <w:szCs w:val="16"/>
        </w:rPr>
      </w:pPr>
    </w:p>
    <w:p w:rsidR="00810655" w:rsidRPr="00EA515F" w:rsidRDefault="00810655" w:rsidP="00810655">
      <w:pPr>
        <w:spacing w:line="240" w:lineRule="auto"/>
        <w:jc w:val="both"/>
        <w:rPr>
          <w:rFonts w:ascii="Century Gothic" w:eastAsia="Times New Roman" w:hAnsi="Century Gothic" w:cs="Arial"/>
          <w:sz w:val="16"/>
          <w:szCs w:val="16"/>
        </w:rPr>
        <w:sectPr w:rsidR="00810655" w:rsidRPr="00EA515F" w:rsidSect="00810655">
          <w:type w:val="continuous"/>
          <w:pgSz w:w="12240" w:h="15840"/>
          <w:pgMar w:top="1440" w:right="1440" w:bottom="1440" w:left="1440" w:header="720" w:footer="720" w:gutter="0"/>
          <w:cols w:num="3" w:space="720"/>
          <w:docGrid w:linePitch="360"/>
        </w:sectPr>
      </w:pPr>
    </w:p>
    <w:p w:rsidR="007A4987" w:rsidRPr="00EA515F" w:rsidRDefault="007A4987" w:rsidP="00DC2C9F">
      <w:pPr>
        <w:pStyle w:val="Subtitle"/>
        <w:jc w:val="both"/>
        <w:rPr>
          <w:rFonts w:ascii="Century Gothic" w:hAnsi="Century Gothic"/>
          <w:color w:val="404040" w:themeColor="text1" w:themeTint="BF"/>
          <w:sz w:val="16"/>
          <w:szCs w:val="16"/>
        </w:rPr>
      </w:pPr>
    </w:p>
    <w:p w:rsidR="00DC2C9F" w:rsidRPr="00EA515F" w:rsidRDefault="00DC2C9F" w:rsidP="00DC2C9F">
      <w:pPr>
        <w:pStyle w:val="Subtitle"/>
        <w:jc w:val="both"/>
        <w:rPr>
          <w:rFonts w:ascii="Century Gothic" w:hAnsi="Century Gothic"/>
          <w:color w:val="404040" w:themeColor="text1" w:themeTint="BF"/>
          <w:sz w:val="16"/>
          <w:szCs w:val="16"/>
        </w:rPr>
      </w:pPr>
      <w:r w:rsidRPr="00EA515F">
        <w:rPr>
          <w:rFonts w:ascii="Century Gothic" w:hAnsi="Century Gothic"/>
          <w:color w:val="404040" w:themeColor="text1" w:themeTint="BF"/>
          <w:sz w:val="16"/>
          <w:szCs w:val="16"/>
        </w:rPr>
        <w:t>All Provisions, Clauses and Commentary herein supersede any and all clauses, or terms and conditions that are in any other agreement, past or present, whether stricken or not.  My signature indicates acknowledgement of receipt and complete agreement with the above terms.</w:t>
      </w:r>
      <w:r w:rsidR="00F13E68" w:rsidRPr="00EA515F">
        <w:rPr>
          <w:rFonts w:ascii="Century Gothic" w:hAnsi="Century Gothic"/>
          <w:color w:val="404040" w:themeColor="text1" w:themeTint="BF"/>
          <w:sz w:val="16"/>
          <w:szCs w:val="16"/>
        </w:rPr>
        <w:t xml:space="preserve"> If my signature is not present, my providing service is acceptance of the terms herein.   VSA in effect on date of service is what will be effective should a dispute result from the services I provide.  My authorization to provide services to one Adara Community does not extend to other Adara Communities.</w:t>
      </w:r>
      <w:r w:rsidRPr="00EA515F">
        <w:rPr>
          <w:rFonts w:ascii="Century Gothic" w:hAnsi="Century Gothic"/>
          <w:color w:val="404040" w:themeColor="text1" w:themeTint="BF"/>
          <w:sz w:val="16"/>
          <w:szCs w:val="16"/>
        </w:rPr>
        <w:t xml:space="preserve">  Violation of any terms of this agreement will result in the termination of approval to perform work for any and all affiliated properties of Adara Communities, its agents or employees. </w:t>
      </w:r>
    </w:p>
    <w:p w:rsidR="00F13E68" w:rsidRPr="00EA515F" w:rsidRDefault="00F13E68" w:rsidP="00F13E68">
      <w:pPr>
        <w:pStyle w:val="NoSpacing"/>
        <w:rPr>
          <w:rFonts w:ascii="Century Gothic" w:hAnsi="Century Gothic"/>
          <w:sz w:val="16"/>
          <w:szCs w:val="16"/>
        </w:rPr>
      </w:pPr>
      <w:r w:rsidRPr="00EA515F">
        <w:rPr>
          <w:rFonts w:ascii="Century Gothic" w:hAnsi="Century Gothic"/>
          <w:sz w:val="16"/>
          <w:szCs w:val="16"/>
        </w:rPr>
        <w:lastRenderedPageBreak/>
        <w:t>_____________</w:t>
      </w:r>
    </w:p>
    <w:p w:rsidR="00DC2C9F" w:rsidRPr="00EA515F" w:rsidRDefault="00DC2C9F" w:rsidP="00F13E68">
      <w:pPr>
        <w:pStyle w:val="NoSpacing"/>
        <w:rPr>
          <w:rFonts w:ascii="Century Gothic" w:hAnsi="Century Gothic"/>
          <w:sz w:val="16"/>
          <w:szCs w:val="16"/>
        </w:rPr>
      </w:pPr>
      <w:r w:rsidRPr="00EA515F">
        <w:rPr>
          <w:rFonts w:ascii="Century Gothic" w:hAnsi="Century Gothic"/>
          <w:sz w:val="16"/>
          <w:szCs w:val="16"/>
        </w:rPr>
        <w:t>Date</w:t>
      </w:r>
    </w:p>
    <w:p w:rsidR="00F13E68" w:rsidRPr="00EA515F" w:rsidRDefault="00F13E68" w:rsidP="00F13E68">
      <w:pPr>
        <w:pStyle w:val="NoSpacing"/>
        <w:rPr>
          <w:rFonts w:ascii="Century Gothic" w:hAnsi="Century Gothic"/>
          <w:sz w:val="16"/>
          <w:szCs w:val="16"/>
        </w:rPr>
      </w:pPr>
    </w:p>
    <w:p w:rsidR="00F13E68" w:rsidRPr="00EA515F" w:rsidRDefault="00F13E68" w:rsidP="00F13E68">
      <w:pPr>
        <w:pStyle w:val="NoSpacing"/>
        <w:rPr>
          <w:rFonts w:ascii="Century Gothic" w:hAnsi="Century Gothic"/>
          <w:sz w:val="16"/>
          <w:szCs w:val="16"/>
        </w:rPr>
      </w:pPr>
    </w:p>
    <w:p w:rsidR="00DC2C9F" w:rsidRPr="00EA515F" w:rsidRDefault="00DC2C9F" w:rsidP="00DC2C9F">
      <w:pPr>
        <w:pStyle w:val="NoSpacing"/>
        <w:rPr>
          <w:rFonts w:ascii="Century Gothic" w:hAnsi="Century Gothic"/>
          <w:sz w:val="16"/>
          <w:szCs w:val="16"/>
        </w:rPr>
      </w:pPr>
      <w:r w:rsidRPr="00EA515F">
        <w:rPr>
          <w:rFonts w:ascii="Century Gothic" w:hAnsi="Century Gothic"/>
          <w:sz w:val="16"/>
          <w:szCs w:val="16"/>
        </w:rPr>
        <w:t xml:space="preserve"> _______________________________                          _____________________________________________________________ </w:t>
      </w:r>
    </w:p>
    <w:p w:rsidR="00DC2C9F" w:rsidRPr="00EA515F" w:rsidRDefault="00DC2C9F" w:rsidP="00DC2C9F">
      <w:pPr>
        <w:pStyle w:val="NoSpacing"/>
        <w:rPr>
          <w:rFonts w:ascii="Century Gothic" w:hAnsi="Century Gothic"/>
          <w:sz w:val="16"/>
          <w:szCs w:val="16"/>
        </w:rPr>
      </w:pPr>
      <w:r w:rsidRPr="00EA515F">
        <w:rPr>
          <w:rFonts w:ascii="Century Gothic" w:hAnsi="Century Gothic"/>
          <w:sz w:val="16"/>
          <w:szCs w:val="16"/>
        </w:rPr>
        <w:t xml:space="preserve">Signature of Agent                                                                 Print Name/Title </w:t>
      </w:r>
    </w:p>
    <w:p w:rsidR="00DC2C9F" w:rsidRPr="00EA515F" w:rsidRDefault="00DC2C9F" w:rsidP="00DC2C9F">
      <w:pPr>
        <w:jc w:val="both"/>
        <w:rPr>
          <w:rFonts w:ascii="Century Gothic" w:hAnsi="Century Gothic"/>
          <w:sz w:val="16"/>
          <w:szCs w:val="16"/>
        </w:rPr>
      </w:pPr>
      <w:r w:rsidRPr="00EA515F">
        <w:rPr>
          <w:rFonts w:ascii="Century Gothic" w:hAnsi="Century Gothic"/>
          <w:sz w:val="16"/>
          <w:szCs w:val="16"/>
        </w:rPr>
        <w:t xml:space="preserve"> </w:t>
      </w:r>
    </w:p>
    <w:p w:rsidR="00DC2C9F" w:rsidRPr="00EA515F" w:rsidRDefault="00DC2C9F" w:rsidP="00DC2C9F">
      <w:pPr>
        <w:pStyle w:val="NoSpacing"/>
        <w:rPr>
          <w:rFonts w:ascii="Century Gothic" w:hAnsi="Century Gothic"/>
          <w:sz w:val="16"/>
          <w:szCs w:val="16"/>
        </w:rPr>
      </w:pPr>
      <w:r w:rsidRPr="00EA515F">
        <w:rPr>
          <w:rFonts w:ascii="Century Gothic" w:hAnsi="Century Gothic"/>
          <w:sz w:val="16"/>
          <w:szCs w:val="16"/>
        </w:rPr>
        <w:t>________________________________________________________________________________________________________</w:t>
      </w:r>
    </w:p>
    <w:p w:rsidR="00DC2C9F" w:rsidRPr="00EA515F" w:rsidRDefault="00DC2C9F" w:rsidP="00DC2C9F">
      <w:pPr>
        <w:pStyle w:val="NoSpacing"/>
        <w:rPr>
          <w:rFonts w:ascii="Century Gothic" w:hAnsi="Century Gothic"/>
          <w:sz w:val="16"/>
          <w:szCs w:val="16"/>
        </w:rPr>
      </w:pPr>
      <w:r w:rsidRPr="00EA515F">
        <w:rPr>
          <w:rFonts w:ascii="Century Gothic" w:hAnsi="Century Gothic"/>
          <w:sz w:val="16"/>
          <w:szCs w:val="16"/>
        </w:rPr>
        <w:t xml:space="preserve">Vendor (Printed) Name and Address </w:t>
      </w:r>
      <w:r w:rsidR="00022E11" w:rsidRPr="00EA515F">
        <w:rPr>
          <w:rFonts w:ascii="Century Gothic" w:hAnsi="Century Gothic"/>
          <w:sz w:val="16"/>
          <w:szCs w:val="16"/>
        </w:rPr>
        <w:t>(No PO Boxes)</w:t>
      </w:r>
    </w:p>
    <w:p w:rsidR="00DC2C9F" w:rsidRPr="00EA515F" w:rsidRDefault="00DC2C9F" w:rsidP="00DC2C9F">
      <w:pPr>
        <w:pStyle w:val="NoSpacing"/>
        <w:rPr>
          <w:rFonts w:ascii="Century Gothic" w:hAnsi="Century Gothic"/>
          <w:sz w:val="16"/>
          <w:szCs w:val="16"/>
        </w:rPr>
      </w:pPr>
    </w:p>
    <w:p w:rsidR="007A4987" w:rsidRPr="00EA515F" w:rsidRDefault="007A4987" w:rsidP="007A4987">
      <w:pPr>
        <w:pStyle w:val="NoSpacing"/>
        <w:rPr>
          <w:rFonts w:ascii="Century Gothic" w:hAnsi="Century Gothic"/>
          <w:sz w:val="16"/>
          <w:szCs w:val="16"/>
        </w:rPr>
      </w:pPr>
      <w:r w:rsidRPr="00EA515F">
        <w:rPr>
          <w:rFonts w:ascii="Century Gothic" w:hAnsi="Century Gothic"/>
          <w:sz w:val="16"/>
          <w:szCs w:val="16"/>
        </w:rPr>
        <w:t>________________________________________________________________________________________________________</w:t>
      </w:r>
    </w:p>
    <w:p w:rsidR="007A4987" w:rsidRPr="00EA515F" w:rsidRDefault="007A4987" w:rsidP="007A4987">
      <w:pPr>
        <w:pStyle w:val="NoSpacing"/>
        <w:rPr>
          <w:rFonts w:ascii="Century Gothic" w:hAnsi="Century Gothic"/>
          <w:sz w:val="16"/>
          <w:szCs w:val="16"/>
        </w:rPr>
      </w:pPr>
      <w:r w:rsidRPr="00EA515F">
        <w:rPr>
          <w:rFonts w:ascii="Century Gothic" w:hAnsi="Century Gothic"/>
          <w:sz w:val="16"/>
          <w:szCs w:val="16"/>
        </w:rPr>
        <w:t xml:space="preserve">Vendor Email Address (we will email you at this </w:t>
      </w:r>
      <w:r w:rsidR="00022E11" w:rsidRPr="00EA515F">
        <w:rPr>
          <w:rFonts w:ascii="Century Gothic" w:hAnsi="Century Gothic"/>
          <w:sz w:val="16"/>
          <w:szCs w:val="16"/>
        </w:rPr>
        <w:t>address) (</w:t>
      </w:r>
      <w:r w:rsidR="00022E11" w:rsidRPr="00EA515F">
        <w:rPr>
          <w:rFonts w:ascii="Century Gothic" w:hAnsi="Century Gothic"/>
          <w:color w:val="FF0000"/>
          <w:sz w:val="16"/>
          <w:szCs w:val="16"/>
        </w:rPr>
        <w:t>Required)</w:t>
      </w:r>
    </w:p>
    <w:p w:rsidR="00DC2C9F" w:rsidRPr="00EA515F" w:rsidRDefault="00DC2C9F" w:rsidP="00DC2C9F">
      <w:pPr>
        <w:pStyle w:val="NoSpacing"/>
        <w:rPr>
          <w:rFonts w:ascii="Century Gothic" w:hAnsi="Century Gothic"/>
          <w:sz w:val="16"/>
          <w:szCs w:val="16"/>
        </w:rPr>
      </w:pPr>
    </w:p>
    <w:p w:rsidR="00DC2C9F" w:rsidRPr="00EA515F" w:rsidRDefault="00DC2C9F" w:rsidP="00DC2C9F">
      <w:pPr>
        <w:pStyle w:val="NoSpacing"/>
        <w:rPr>
          <w:rFonts w:ascii="Century Gothic" w:hAnsi="Century Gothic"/>
          <w:sz w:val="16"/>
          <w:szCs w:val="16"/>
        </w:rPr>
      </w:pPr>
    </w:p>
    <w:p w:rsidR="00F13E68" w:rsidRPr="00EA515F" w:rsidRDefault="00F13E68" w:rsidP="00DC2C9F">
      <w:pPr>
        <w:pStyle w:val="NoSpacing"/>
        <w:rPr>
          <w:rFonts w:ascii="Century Gothic" w:hAnsi="Century Gothic"/>
          <w:sz w:val="16"/>
          <w:szCs w:val="16"/>
        </w:rPr>
      </w:pPr>
    </w:p>
    <w:p w:rsidR="00F13E68" w:rsidRPr="00EA515F" w:rsidRDefault="00F13E68" w:rsidP="00DC2C9F">
      <w:pPr>
        <w:pStyle w:val="NoSpacing"/>
        <w:rPr>
          <w:rFonts w:ascii="Century Gothic" w:hAnsi="Century Gothic"/>
          <w:sz w:val="16"/>
          <w:szCs w:val="16"/>
        </w:rPr>
      </w:pPr>
    </w:p>
    <w:p w:rsidR="009209FF" w:rsidRPr="00EA515F" w:rsidRDefault="009209FF" w:rsidP="00DC2C9F">
      <w:pPr>
        <w:pStyle w:val="NoSpacing"/>
        <w:rPr>
          <w:rFonts w:ascii="Century Gothic" w:hAnsi="Century Gothic"/>
          <w:sz w:val="16"/>
          <w:szCs w:val="16"/>
        </w:rPr>
      </w:pPr>
    </w:p>
    <w:p w:rsidR="009209FF" w:rsidRPr="00EA515F" w:rsidRDefault="009209FF" w:rsidP="00DC2C9F">
      <w:pPr>
        <w:pStyle w:val="NoSpacing"/>
        <w:rPr>
          <w:rFonts w:ascii="Century Gothic" w:hAnsi="Century Gothic"/>
          <w:sz w:val="16"/>
          <w:szCs w:val="16"/>
        </w:rPr>
      </w:pPr>
    </w:p>
    <w:p w:rsidR="00F13E68" w:rsidRPr="00EA515F" w:rsidRDefault="00F13E68" w:rsidP="00DC2C9F">
      <w:pPr>
        <w:pStyle w:val="NoSpacing"/>
        <w:rPr>
          <w:rFonts w:ascii="Century Gothic" w:hAnsi="Century Gothic"/>
          <w:sz w:val="16"/>
          <w:szCs w:val="16"/>
        </w:rPr>
      </w:pPr>
    </w:p>
    <w:p w:rsidR="00DC2C9F" w:rsidRPr="00EA515F" w:rsidRDefault="00DC2C9F" w:rsidP="00DC2C9F">
      <w:pPr>
        <w:pStyle w:val="NoSpacing"/>
        <w:rPr>
          <w:rFonts w:ascii="Century Gothic" w:hAnsi="Century Gothic"/>
          <w:sz w:val="16"/>
          <w:szCs w:val="16"/>
        </w:rPr>
      </w:pPr>
    </w:p>
    <w:p w:rsidR="00DC2C9F" w:rsidRPr="00EA515F" w:rsidRDefault="00DC2C9F" w:rsidP="00DC2C9F">
      <w:pPr>
        <w:pStyle w:val="NoSpacing"/>
        <w:rPr>
          <w:rFonts w:ascii="Century Gothic" w:hAnsi="Century Gothic"/>
          <w:b/>
          <w:sz w:val="16"/>
          <w:szCs w:val="16"/>
        </w:rPr>
      </w:pPr>
    </w:p>
    <w:p w:rsidR="00F13E68" w:rsidRPr="00EA515F" w:rsidRDefault="00DC2C9F" w:rsidP="007279C1">
      <w:pPr>
        <w:pStyle w:val="NoSpacing"/>
        <w:jc w:val="center"/>
        <w:rPr>
          <w:rFonts w:ascii="Century Gothic" w:hAnsi="Century Gothic"/>
          <w:b/>
          <w:sz w:val="16"/>
          <w:szCs w:val="16"/>
        </w:rPr>
      </w:pPr>
      <w:r w:rsidRPr="00EA515F">
        <w:rPr>
          <w:rFonts w:ascii="Century Gothic" w:hAnsi="Century Gothic"/>
          <w:b/>
          <w:sz w:val="16"/>
          <w:szCs w:val="16"/>
        </w:rPr>
        <w:t>A signed copy of this agreement must be</w:t>
      </w:r>
      <w:r w:rsidR="00F13E68" w:rsidRPr="00EA515F">
        <w:rPr>
          <w:rFonts w:ascii="Century Gothic" w:hAnsi="Century Gothic"/>
          <w:b/>
          <w:sz w:val="16"/>
          <w:szCs w:val="16"/>
        </w:rPr>
        <w:t xml:space="preserve"> sent to:</w:t>
      </w:r>
    </w:p>
    <w:p w:rsidR="00F13E68" w:rsidRPr="00EA515F" w:rsidRDefault="00F13E68" w:rsidP="007279C1">
      <w:pPr>
        <w:pStyle w:val="NoSpacing"/>
        <w:jc w:val="center"/>
        <w:rPr>
          <w:rFonts w:ascii="Century Gothic" w:hAnsi="Century Gothic"/>
          <w:sz w:val="16"/>
          <w:szCs w:val="16"/>
        </w:rPr>
      </w:pPr>
    </w:p>
    <w:p w:rsidR="00F13E68" w:rsidRPr="00EA515F" w:rsidRDefault="00F13E68" w:rsidP="007279C1">
      <w:pPr>
        <w:pStyle w:val="NoSpacing"/>
        <w:jc w:val="center"/>
        <w:rPr>
          <w:rFonts w:ascii="Century Gothic" w:hAnsi="Century Gothic"/>
          <w:b/>
          <w:sz w:val="16"/>
          <w:szCs w:val="16"/>
        </w:rPr>
      </w:pPr>
      <w:r w:rsidRPr="00EA515F">
        <w:rPr>
          <w:rFonts w:ascii="Century Gothic" w:hAnsi="Century Gothic"/>
          <w:b/>
          <w:sz w:val="16"/>
          <w:szCs w:val="16"/>
        </w:rPr>
        <w:t xml:space="preserve">Contracts Department  </w:t>
      </w:r>
    </w:p>
    <w:p w:rsidR="0052270D" w:rsidRPr="00EA515F" w:rsidRDefault="008A7EBE" w:rsidP="00F13E68">
      <w:pPr>
        <w:pStyle w:val="NoSpacing"/>
        <w:jc w:val="center"/>
        <w:rPr>
          <w:rFonts w:ascii="Century Gothic" w:hAnsi="Century Gothic"/>
          <w:sz w:val="16"/>
          <w:szCs w:val="16"/>
        </w:rPr>
      </w:pPr>
      <w:hyperlink r:id="rId15" w:history="1">
        <w:r w:rsidR="00F13E68" w:rsidRPr="00EA515F">
          <w:rPr>
            <w:rStyle w:val="Hyperlink"/>
            <w:rFonts w:ascii="Century Gothic" w:hAnsi="Century Gothic"/>
            <w:color w:val="auto"/>
            <w:sz w:val="16"/>
            <w:szCs w:val="16"/>
            <w:u w:val="none"/>
          </w:rPr>
          <w:t>contracts@adaracommuntiies.com</w:t>
        </w:r>
      </w:hyperlink>
    </w:p>
    <w:p w:rsidR="00F13E68" w:rsidRPr="00EA515F" w:rsidRDefault="00F13E68" w:rsidP="00F13E68">
      <w:pPr>
        <w:pStyle w:val="NoSpacing"/>
        <w:jc w:val="center"/>
        <w:rPr>
          <w:rFonts w:ascii="Century Gothic" w:hAnsi="Century Gothic"/>
          <w:sz w:val="16"/>
          <w:szCs w:val="16"/>
        </w:rPr>
      </w:pPr>
      <w:r w:rsidRPr="00EA515F">
        <w:rPr>
          <w:rFonts w:ascii="Century Gothic" w:hAnsi="Century Gothic"/>
          <w:sz w:val="16"/>
          <w:szCs w:val="16"/>
        </w:rPr>
        <w:t>P.O. Box 680005 | Houston, Texas 77268</w:t>
      </w:r>
    </w:p>
    <w:p w:rsidR="00F13E68" w:rsidRPr="00EA515F" w:rsidRDefault="00F13E68" w:rsidP="00F13E68">
      <w:pPr>
        <w:pStyle w:val="NoSpacing"/>
        <w:jc w:val="center"/>
        <w:rPr>
          <w:rFonts w:ascii="Century Gothic" w:hAnsi="Century Gothic"/>
          <w:sz w:val="16"/>
          <w:szCs w:val="16"/>
        </w:rPr>
      </w:pPr>
      <w:r w:rsidRPr="00EA515F">
        <w:rPr>
          <w:rFonts w:ascii="Century Gothic" w:hAnsi="Century Gothic"/>
          <w:sz w:val="16"/>
          <w:szCs w:val="16"/>
        </w:rPr>
        <w:t xml:space="preserve">Tel. 800-711-5430 | Fax: 888-404-3269 | </w:t>
      </w:r>
      <w:hyperlink r:id="rId16" w:history="1">
        <w:r w:rsidRPr="00EA515F">
          <w:rPr>
            <w:rStyle w:val="Hyperlink"/>
            <w:rFonts w:ascii="Century Gothic" w:hAnsi="Century Gothic"/>
            <w:color w:val="auto"/>
            <w:sz w:val="16"/>
            <w:szCs w:val="16"/>
            <w:u w:val="none"/>
          </w:rPr>
          <w:t>www.adaraliving.com</w:t>
        </w:r>
      </w:hyperlink>
    </w:p>
    <w:p w:rsidR="00F13E68" w:rsidRPr="00EA515F" w:rsidRDefault="00F13E68" w:rsidP="00F13E68">
      <w:pPr>
        <w:pStyle w:val="NoSpacing"/>
        <w:jc w:val="center"/>
        <w:rPr>
          <w:rFonts w:ascii="Century Gothic" w:hAnsi="Century Gothic"/>
          <w:sz w:val="16"/>
          <w:szCs w:val="16"/>
        </w:rPr>
      </w:pPr>
    </w:p>
    <w:p w:rsidR="00F13E68" w:rsidRDefault="00F13E68" w:rsidP="00F13E68">
      <w:pPr>
        <w:pStyle w:val="NoSpacing"/>
        <w:jc w:val="center"/>
        <w:rPr>
          <w:rFonts w:ascii="Century Gothic" w:hAnsi="Century Gothic"/>
          <w:sz w:val="16"/>
          <w:szCs w:val="16"/>
        </w:rPr>
      </w:pPr>
    </w:p>
    <w:p w:rsidR="006406EA" w:rsidRPr="00EA515F" w:rsidRDefault="006406EA" w:rsidP="00F13E68">
      <w:pPr>
        <w:pStyle w:val="NoSpacing"/>
        <w:jc w:val="center"/>
        <w:rPr>
          <w:rFonts w:ascii="Century Gothic" w:hAnsi="Century Gothic"/>
          <w:sz w:val="16"/>
          <w:szCs w:val="16"/>
        </w:rPr>
      </w:pPr>
      <w:r>
        <w:rPr>
          <w:rFonts w:ascii="Century Gothic" w:hAnsi="Century Gothic"/>
          <w:sz w:val="16"/>
          <w:szCs w:val="16"/>
        </w:rPr>
        <w:t xml:space="preserve">Printed via adaraliving.com on </w:t>
      </w:r>
      <w:r w:rsidR="00133FE5">
        <w:rPr>
          <w:rFonts w:ascii="Century Gothic" w:hAnsi="Century Gothic"/>
          <w:sz w:val="16"/>
          <w:szCs w:val="16"/>
        </w:rPr>
        <w:fldChar w:fldCharType="begin"/>
      </w:r>
      <w:r w:rsidR="00133FE5">
        <w:rPr>
          <w:rFonts w:ascii="Century Gothic" w:hAnsi="Century Gothic"/>
          <w:sz w:val="16"/>
          <w:szCs w:val="16"/>
        </w:rPr>
        <w:instrText xml:space="preserve"> DATE \@ "M/d/yyyy h:mm am/pm" </w:instrText>
      </w:r>
      <w:r w:rsidR="00133FE5">
        <w:rPr>
          <w:rFonts w:ascii="Century Gothic" w:hAnsi="Century Gothic"/>
          <w:sz w:val="16"/>
          <w:szCs w:val="16"/>
        </w:rPr>
        <w:fldChar w:fldCharType="separate"/>
      </w:r>
      <w:r w:rsidR="00133FE5">
        <w:rPr>
          <w:rFonts w:ascii="Century Gothic" w:hAnsi="Century Gothic"/>
          <w:noProof/>
          <w:sz w:val="16"/>
          <w:szCs w:val="16"/>
        </w:rPr>
        <w:t>1/10/2018 3:39 PM</w:t>
      </w:r>
      <w:r w:rsidR="00133FE5">
        <w:rPr>
          <w:rFonts w:ascii="Century Gothic" w:hAnsi="Century Gothic"/>
          <w:sz w:val="16"/>
          <w:szCs w:val="16"/>
        </w:rPr>
        <w:fldChar w:fldCharType="end"/>
      </w:r>
      <w:bookmarkStart w:id="0" w:name="_GoBack"/>
      <w:bookmarkEnd w:id="0"/>
    </w:p>
    <w:p w:rsidR="00022E11" w:rsidRPr="00EA515F" w:rsidRDefault="00022E11" w:rsidP="00022E11">
      <w:pPr>
        <w:pStyle w:val="NoSpacing"/>
        <w:jc w:val="center"/>
        <w:rPr>
          <w:rFonts w:ascii="Century Gothic" w:hAnsi="Century Gothic"/>
          <w:sz w:val="16"/>
          <w:szCs w:val="16"/>
        </w:rPr>
      </w:pPr>
    </w:p>
    <w:p w:rsidR="00022E11" w:rsidRPr="00EA515F" w:rsidRDefault="00022E11" w:rsidP="00022E11">
      <w:pPr>
        <w:pStyle w:val="NoSpacing"/>
        <w:jc w:val="center"/>
        <w:rPr>
          <w:rFonts w:ascii="Century Gothic" w:hAnsi="Century Gothic"/>
          <w:sz w:val="16"/>
          <w:szCs w:val="16"/>
        </w:rPr>
      </w:pPr>
    </w:p>
    <w:p w:rsidR="003135BB" w:rsidRPr="00EA515F" w:rsidRDefault="00022E11" w:rsidP="00022E11">
      <w:pPr>
        <w:pStyle w:val="NoSpacing"/>
        <w:jc w:val="center"/>
        <w:rPr>
          <w:rFonts w:ascii="Century Gothic" w:hAnsi="Century Gothic"/>
          <w:sz w:val="16"/>
          <w:szCs w:val="16"/>
        </w:rPr>
      </w:pPr>
      <w:r w:rsidRPr="00EA515F">
        <w:rPr>
          <w:rFonts w:ascii="Century Gothic" w:hAnsi="Century Gothic"/>
          <w:sz w:val="16"/>
          <w:szCs w:val="16"/>
        </w:rPr>
        <w:t>This form must be completed in its entirety in order to be valid. NEW Vendors must submit this to a Property Manager/District Manager for initial processing.  Existing vendors may upload it via adaraliving.com</w:t>
      </w:r>
    </w:p>
    <w:p w:rsidR="00F97F08" w:rsidRPr="00EA515F" w:rsidRDefault="00F97F08" w:rsidP="00022E11">
      <w:pPr>
        <w:pStyle w:val="NoSpacing"/>
        <w:jc w:val="center"/>
        <w:rPr>
          <w:rFonts w:ascii="Century Gothic" w:hAnsi="Century Gothic"/>
          <w:sz w:val="16"/>
          <w:szCs w:val="16"/>
        </w:rPr>
      </w:pPr>
    </w:p>
    <w:p w:rsidR="00D33D06" w:rsidRPr="00EA515F" w:rsidRDefault="00D33D06"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05633F" w:rsidRDefault="0005633F" w:rsidP="00022E11">
      <w:pPr>
        <w:pStyle w:val="NoSpacing"/>
        <w:jc w:val="center"/>
        <w:rPr>
          <w:rFonts w:ascii="Century Gothic" w:hAnsi="Century Gothic"/>
          <w:sz w:val="16"/>
          <w:szCs w:val="16"/>
        </w:rPr>
      </w:pPr>
    </w:p>
    <w:p w:rsidR="00D33D06" w:rsidRPr="00EA515F" w:rsidRDefault="00EA515F" w:rsidP="00022E11">
      <w:pPr>
        <w:pStyle w:val="NoSpacing"/>
        <w:jc w:val="center"/>
        <w:rPr>
          <w:rFonts w:ascii="Century Gothic" w:hAnsi="Century Gothic"/>
          <w:sz w:val="16"/>
          <w:szCs w:val="16"/>
        </w:rPr>
      </w:pPr>
      <w:r w:rsidRPr="00EA515F">
        <w:rPr>
          <w:rFonts w:ascii="Century Gothic" w:hAnsi="Century Gothic"/>
          <w:sz w:val="16"/>
          <w:szCs w:val="16"/>
        </w:rPr>
        <w:t>Schedule of Properties</w:t>
      </w:r>
    </w:p>
    <w:p w:rsidR="0005633F" w:rsidRDefault="0005633F" w:rsidP="00022E11">
      <w:pPr>
        <w:pStyle w:val="NoSpacing"/>
        <w:jc w:val="center"/>
        <w:rPr>
          <w:rFonts w:ascii="Century Gothic" w:hAnsi="Century Gothic"/>
          <w:color w:val="A6A6A6" w:themeColor="background1" w:themeShade="A6"/>
          <w:sz w:val="16"/>
          <w:szCs w:val="16"/>
        </w:rPr>
      </w:pPr>
      <w:r w:rsidRPr="00EA515F">
        <w:rPr>
          <w:rFonts w:ascii="Century Gothic" w:hAnsi="Century Gothic"/>
          <w:color w:val="A6A6A6" w:themeColor="background1" w:themeShade="A6"/>
          <w:sz w:val="16"/>
          <w:szCs w:val="16"/>
        </w:rPr>
        <w:t>At least</w:t>
      </w:r>
      <w:r w:rsidR="00EA515F" w:rsidRPr="00EA515F">
        <w:rPr>
          <w:rFonts w:ascii="Century Gothic" w:hAnsi="Century Gothic"/>
          <w:color w:val="A6A6A6" w:themeColor="background1" w:themeShade="A6"/>
          <w:sz w:val="16"/>
          <w:szCs w:val="16"/>
        </w:rPr>
        <w:t xml:space="preserve"> one property must be noted.   </w:t>
      </w:r>
    </w:p>
    <w:p w:rsidR="00EA515F" w:rsidRPr="00EA515F" w:rsidRDefault="00EA515F" w:rsidP="00022E11">
      <w:pPr>
        <w:pStyle w:val="NoSpacing"/>
        <w:jc w:val="center"/>
        <w:rPr>
          <w:rFonts w:ascii="Century Gothic" w:hAnsi="Century Gothic"/>
          <w:sz w:val="16"/>
          <w:szCs w:val="16"/>
        </w:rPr>
      </w:pPr>
      <w:r w:rsidRPr="00EA515F">
        <w:rPr>
          <w:rFonts w:ascii="Century Gothic" w:hAnsi="Century Gothic"/>
          <w:color w:val="A6A6A6" w:themeColor="background1" w:themeShade="A6"/>
          <w:sz w:val="16"/>
          <w:szCs w:val="16"/>
        </w:rPr>
        <w:t>Place n/</w:t>
      </w:r>
      <w:r w:rsidR="0005633F">
        <w:rPr>
          <w:rFonts w:ascii="Century Gothic" w:hAnsi="Century Gothic"/>
          <w:color w:val="A6A6A6" w:themeColor="background1" w:themeShade="A6"/>
          <w:sz w:val="16"/>
          <w:szCs w:val="16"/>
        </w:rPr>
        <w:t xml:space="preserve">a </w:t>
      </w:r>
      <w:r w:rsidRPr="00EA515F">
        <w:rPr>
          <w:rFonts w:ascii="Century Gothic" w:hAnsi="Century Gothic"/>
          <w:color w:val="A6A6A6" w:themeColor="background1" w:themeShade="A6"/>
          <w:sz w:val="16"/>
          <w:szCs w:val="16"/>
        </w:rPr>
        <w:t xml:space="preserve">on each line that does not apply. Failure to place n/a will delay processing. </w:t>
      </w:r>
    </w:p>
    <w:p w:rsidR="00EA515F" w:rsidRPr="00EA515F" w:rsidRDefault="00EA515F" w:rsidP="00022E11">
      <w:pPr>
        <w:pStyle w:val="NoSpacing"/>
        <w:jc w:val="center"/>
        <w:rPr>
          <w:rFonts w:ascii="Century Gothic" w:hAnsi="Century Gothic"/>
          <w:sz w:val="16"/>
          <w:szCs w:val="16"/>
        </w:rPr>
      </w:pPr>
    </w:p>
    <w:p w:rsidR="00EA515F" w:rsidRPr="00EA515F" w:rsidRDefault="00EA515F" w:rsidP="00022E11">
      <w:pPr>
        <w:pStyle w:val="NoSpacing"/>
        <w:jc w:val="center"/>
        <w:rPr>
          <w:rFonts w:ascii="Century Gothic" w:hAnsi="Century Gothic"/>
          <w:sz w:val="16"/>
          <w:szCs w:val="16"/>
        </w:rPr>
      </w:pPr>
    </w:p>
    <w:p w:rsidR="00EA515F" w:rsidRPr="00EA515F" w:rsidRDefault="00EA515F" w:rsidP="00022E11">
      <w:pPr>
        <w:pStyle w:val="NoSpacing"/>
        <w:jc w:val="center"/>
        <w:rPr>
          <w:rFonts w:ascii="Century Gothic" w:hAnsi="Century Gothic"/>
          <w:sz w:val="16"/>
          <w:szCs w:val="16"/>
        </w:rPr>
      </w:pPr>
    </w:p>
    <w:p w:rsidR="00EA515F" w:rsidRPr="00EA515F" w:rsidRDefault="00EA515F" w:rsidP="0005633F">
      <w:pPr>
        <w:pStyle w:val="NoSpacing"/>
        <w:jc w:val="center"/>
        <w:rPr>
          <w:rFonts w:ascii="Century Gothic" w:hAnsi="Century Gothic"/>
          <w:sz w:val="16"/>
          <w:szCs w:val="16"/>
        </w:rPr>
      </w:pPr>
      <w:r w:rsidRPr="00EA515F">
        <w:rPr>
          <w:rFonts w:ascii="Century Gothic" w:hAnsi="Century Gothic"/>
          <w:sz w:val="16"/>
          <w:szCs w:val="16"/>
        </w:rPr>
        <w:t>________________________________________________________________________________________________________</w:t>
      </w:r>
    </w:p>
    <w:p w:rsidR="00EA515F" w:rsidRPr="00EA515F" w:rsidRDefault="00EA515F" w:rsidP="0005633F">
      <w:pPr>
        <w:pStyle w:val="NoSpacing"/>
        <w:jc w:val="center"/>
        <w:rPr>
          <w:rFonts w:ascii="Century Gothic" w:hAnsi="Century Gothic"/>
          <w:color w:val="FF0000"/>
          <w:sz w:val="16"/>
          <w:szCs w:val="16"/>
        </w:rPr>
      </w:pPr>
      <w:r w:rsidRPr="00EA515F">
        <w:rPr>
          <w:rFonts w:ascii="Century Gothic" w:hAnsi="Century Gothic"/>
          <w:sz w:val="16"/>
          <w:szCs w:val="16"/>
        </w:rPr>
        <w:t xml:space="preserve">Property Name &amp; Address </w:t>
      </w:r>
      <w:r w:rsidRPr="00EA515F">
        <w:rPr>
          <w:rFonts w:ascii="Century Gothic" w:hAnsi="Century Gothic"/>
          <w:color w:val="FF0000"/>
          <w:sz w:val="16"/>
          <w:szCs w:val="16"/>
        </w:rPr>
        <w:t>(REQUIRED)</w:t>
      </w:r>
    </w:p>
    <w:p w:rsidR="00EA515F" w:rsidRPr="00EA515F" w:rsidRDefault="00EA515F" w:rsidP="0005633F">
      <w:pPr>
        <w:pStyle w:val="NoSpacing"/>
        <w:jc w:val="center"/>
        <w:rPr>
          <w:rFonts w:ascii="Century Gothic" w:hAnsi="Century Gothic"/>
          <w:color w:val="FF0000"/>
          <w:sz w:val="16"/>
          <w:szCs w:val="16"/>
        </w:rPr>
      </w:pPr>
    </w:p>
    <w:p w:rsidR="00EA515F" w:rsidRPr="00EA515F" w:rsidRDefault="00EA515F" w:rsidP="0005633F">
      <w:pPr>
        <w:pStyle w:val="NoSpacing"/>
        <w:jc w:val="center"/>
        <w:rPr>
          <w:rFonts w:ascii="Century Gothic" w:hAnsi="Century Gothic"/>
          <w:sz w:val="16"/>
          <w:szCs w:val="16"/>
        </w:rPr>
      </w:pPr>
      <w:r w:rsidRPr="00EA515F">
        <w:rPr>
          <w:rFonts w:ascii="Century Gothic" w:hAnsi="Century Gothic"/>
          <w:sz w:val="16"/>
          <w:szCs w:val="16"/>
        </w:rPr>
        <w:t>________________________________________________________________________________________________________</w:t>
      </w:r>
    </w:p>
    <w:p w:rsidR="00EA515F" w:rsidRPr="00EA515F" w:rsidRDefault="00EA515F" w:rsidP="0005633F">
      <w:pPr>
        <w:pStyle w:val="NoSpacing"/>
        <w:jc w:val="center"/>
        <w:rPr>
          <w:rFonts w:ascii="Century Gothic" w:hAnsi="Century Gothic"/>
          <w:color w:val="FF0000"/>
          <w:sz w:val="16"/>
          <w:szCs w:val="16"/>
        </w:rPr>
      </w:pPr>
      <w:r w:rsidRPr="00EA515F">
        <w:rPr>
          <w:rFonts w:ascii="Century Gothic" w:hAnsi="Century Gothic"/>
          <w:sz w:val="16"/>
          <w:szCs w:val="16"/>
        </w:rPr>
        <w:t>Property Name &amp; Address</w:t>
      </w:r>
    </w:p>
    <w:p w:rsidR="00EA515F" w:rsidRPr="00EA515F" w:rsidRDefault="00EA515F" w:rsidP="0005633F">
      <w:pPr>
        <w:pStyle w:val="NoSpacing"/>
        <w:jc w:val="center"/>
        <w:rPr>
          <w:rFonts w:ascii="Century Gothic" w:hAnsi="Century Gothic"/>
          <w:color w:val="FF0000"/>
          <w:sz w:val="16"/>
          <w:szCs w:val="16"/>
        </w:rPr>
      </w:pPr>
    </w:p>
    <w:p w:rsidR="00EA515F" w:rsidRPr="00EA515F" w:rsidRDefault="00EA515F" w:rsidP="0005633F">
      <w:pPr>
        <w:pStyle w:val="NoSpacing"/>
        <w:jc w:val="center"/>
        <w:rPr>
          <w:rFonts w:ascii="Century Gothic" w:hAnsi="Century Gothic"/>
          <w:color w:val="FF0000"/>
          <w:sz w:val="16"/>
          <w:szCs w:val="16"/>
        </w:rPr>
      </w:pPr>
    </w:p>
    <w:p w:rsidR="00EA515F" w:rsidRPr="00EA515F" w:rsidRDefault="00EA515F" w:rsidP="0005633F">
      <w:pPr>
        <w:pStyle w:val="NoSpacing"/>
        <w:jc w:val="center"/>
        <w:rPr>
          <w:rFonts w:ascii="Century Gothic" w:hAnsi="Century Gothic"/>
          <w:sz w:val="16"/>
          <w:szCs w:val="16"/>
        </w:rPr>
      </w:pPr>
      <w:r w:rsidRPr="00EA515F">
        <w:rPr>
          <w:rFonts w:ascii="Century Gothic" w:hAnsi="Century Gothic"/>
          <w:sz w:val="16"/>
          <w:szCs w:val="16"/>
        </w:rPr>
        <w:t>________________________________________________________________________________________________________</w:t>
      </w:r>
    </w:p>
    <w:p w:rsidR="00EA515F" w:rsidRPr="00EA515F" w:rsidRDefault="00EA515F" w:rsidP="0005633F">
      <w:pPr>
        <w:pStyle w:val="NoSpacing"/>
        <w:jc w:val="center"/>
        <w:rPr>
          <w:rFonts w:ascii="Century Gothic" w:hAnsi="Century Gothic"/>
          <w:color w:val="FF0000"/>
          <w:sz w:val="16"/>
          <w:szCs w:val="16"/>
        </w:rPr>
      </w:pPr>
      <w:r w:rsidRPr="00EA515F">
        <w:rPr>
          <w:rFonts w:ascii="Century Gothic" w:hAnsi="Century Gothic"/>
          <w:sz w:val="16"/>
          <w:szCs w:val="16"/>
        </w:rPr>
        <w:t>Property Name &amp; Address</w:t>
      </w:r>
    </w:p>
    <w:p w:rsidR="00EA515F" w:rsidRPr="00EA515F" w:rsidRDefault="00EA515F" w:rsidP="0005633F">
      <w:pPr>
        <w:pStyle w:val="NoSpacing"/>
        <w:jc w:val="center"/>
        <w:rPr>
          <w:rFonts w:ascii="Century Gothic" w:hAnsi="Century Gothic"/>
          <w:color w:val="FF0000"/>
          <w:sz w:val="16"/>
          <w:szCs w:val="16"/>
        </w:rPr>
      </w:pPr>
    </w:p>
    <w:p w:rsidR="00EA515F" w:rsidRPr="00EA515F" w:rsidRDefault="00EA515F" w:rsidP="0005633F">
      <w:pPr>
        <w:pStyle w:val="NoSpacing"/>
        <w:jc w:val="center"/>
        <w:rPr>
          <w:rFonts w:ascii="Century Gothic" w:hAnsi="Century Gothic"/>
          <w:sz w:val="16"/>
          <w:szCs w:val="16"/>
        </w:rPr>
      </w:pPr>
      <w:r w:rsidRPr="00EA515F">
        <w:rPr>
          <w:rFonts w:ascii="Century Gothic" w:hAnsi="Century Gothic"/>
          <w:sz w:val="16"/>
          <w:szCs w:val="16"/>
        </w:rPr>
        <w:t>________________________________________________________________________________________________________</w:t>
      </w:r>
    </w:p>
    <w:p w:rsidR="00EA515F" w:rsidRPr="00EA515F" w:rsidRDefault="00EA515F" w:rsidP="0005633F">
      <w:pPr>
        <w:pStyle w:val="NoSpacing"/>
        <w:jc w:val="center"/>
        <w:rPr>
          <w:rFonts w:ascii="Century Gothic" w:hAnsi="Century Gothic"/>
          <w:color w:val="FF0000"/>
          <w:sz w:val="16"/>
          <w:szCs w:val="16"/>
        </w:rPr>
      </w:pPr>
      <w:r w:rsidRPr="00EA515F">
        <w:rPr>
          <w:rFonts w:ascii="Century Gothic" w:hAnsi="Century Gothic"/>
          <w:sz w:val="16"/>
          <w:szCs w:val="16"/>
        </w:rPr>
        <w:t>Property Name &amp; Address</w:t>
      </w:r>
    </w:p>
    <w:p w:rsidR="00EA515F" w:rsidRPr="00EA515F" w:rsidRDefault="00EA515F" w:rsidP="0005633F">
      <w:pPr>
        <w:pStyle w:val="NoSpacing"/>
        <w:jc w:val="center"/>
        <w:rPr>
          <w:rFonts w:ascii="Century Gothic" w:hAnsi="Century Gothic"/>
          <w:color w:val="FF0000"/>
          <w:sz w:val="16"/>
          <w:szCs w:val="16"/>
        </w:rPr>
      </w:pPr>
    </w:p>
    <w:p w:rsidR="00EA515F" w:rsidRPr="00EA515F" w:rsidRDefault="00EA515F" w:rsidP="0005633F">
      <w:pPr>
        <w:pStyle w:val="NoSpacing"/>
        <w:jc w:val="center"/>
        <w:rPr>
          <w:rFonts w:ascii="Century Gothic" w:hAnsi="Century Gothic"/>
          <w:sz w:val="16"/>
          <w:szCs w:val="16"/>
        </w:rPr>
      </w:pPr>
      <w:r w:rsidRPr="00EA515F">
        <w:rPr>
          <w:rFonts w:ascii="Century Gothic" w:hAnsi="Century Gothic"/>
          <w:sz w:val="16"/>
          <w:szCs w:val="16"/>
        </w:rPr>
        <w:t>________________________________________________________________________________________________________</w:t>
      </w:r>
    </w:p>
    <w:p w:rsidR="00EA515F" w:rsidRPr="00EA515F" w:rsidRDefault="00EA515F" w:rsidP="0005633F">
      <w:pPr>
        <w:pStyle w:val="NoSpacing"/>
        <w:jc w:val="center"/>
        <w:rPr>
          <w:rFonts w:ascii="Century Gothic" w:hAnsi="Century Gothic"/>
          <w:color w:val="FF0000"/>
          <w:sz w:val="16"/>
          <w:szCs w:val="16"/>
        </w:rPr>
      </w:pPr>
      <w:r w:rsidRPr="00EA515F">
        <w:rPr>
          <w:rFonts w:ascii="Century Gothic" w:hAnsi="Century Gothic"/>
          <w:sz w:val="16"/>
          <w:szCs w:val="16"/>
        </w:rPr>
        <w:t>Property Name &amp; Address</w:t>
      </w:r>
    </w:p>
    <w:p w:rsidR="00EA515F" w:rsidRPr="00EA515F" w:rsidRDefault="00EA515F" w:rsidP="0005633F">
      <w:pPr>
        <w:pStyle w:val="NoSpacing"/>
        <w:jc w:val="center"/>
        <w:rPr>
          <w:rFonts w:ascii="Century Gothic" w:hAnsi="Century Gothic"/>
          <w:color w:val="FF0000"/>
          <w:sz w:val="16"/>
          <w:szCs w:val="16"/>
        </w:rPr>
      </w:pPr>
    </w:p>
    <w:p w:rsidR="00EA515F" w:rsidRDefault="00EA515F" w:rsidP="0005633F">
      <w:pPr>
        <w:pStyle w:val="NoSpacing"/>
        <w:jc w:val="center"/>
        <w:rPr>
          <w:rFonts w:ascii="Century Gothic" w:hAnsi="Century Gothic"/>
          <w:sz w:val="16"/>
          <w:szCs w:val="16"/>
        </w:rPr>
      </w:pPr>
    </w:p>
    <w:p w:rsidR="0005633F" w:rsidRPr="00EA515F" w:rsidRDefault="0005633F" w:rsidP="0005633F">
      <w:pPr>
        <w:pStyle w:val="NoSpacing"/>
        <w:jc w:val="center"/>
        <w:rPr>
          <w:rFonts w:ascii="Century Gothic" w:hAnsi="Century Gothic"/>
          <w:sz w:val="16"/>
          <w:szCs w:val="16"/>
        </w:rPr>
      </w:pPr>
      <w:r w:rsidRPr="00EA515F">
        <w:rPr>
          <w:rFonts w:ascii="Century Gothic" w:hAnsi="Century Gothic"/>
          <w:sz w:val="16"/>
          <w:szCs w:val="16"/>
        </w:rPr>
        <w:t>________________________________________________________________________________________________________</w:t>
      </w:r>
    </w:p>
    <w:p w:rsidR="0005633F" w:rsidRPr="00EA515F" w:rsidRDefault="0005633F" w:rsidP="0005633F">
      <w:pPr>
        <w:pStyle w:val="NoSpacing"/>
        <w:jc w:val="center"/>
        <w:rPr>
          <w:rFonts w:ascii="Century Gothic" w:hAnsi="Century Gothic"/>
          <w:color w:val="FF0000"/>
          <w:sz w:val="16"/>
          <w:szCs w:val="16"/>
        </w:rPr>
      </w:pPr>
      <w:r w:rsidRPr="00EA515F">
        <w:rPr>
          <w:rFonts w:ascii="Century Gothic" w:hAnsi="Century Gothic"/>
          <w:sz w:val="16"/>
          <w:szCs w:val="16"/>
        </w:rPr>
        <w:t>Property Name &amp; Address</w:t>
      </w:r>
    </w:p>
    <w:p w:rsidR="0005633F" w:rsidRPr="00EA515F" w:rsidRDefault="0005633F" w:rsidP="0005633F">
      <w:pPr>
        <w:pStyle w:val="NoSpacing"/>
        <w:jc w:val="center"/>
        <w:rPr>
          <w:rFonts w:ascii="Century Gothic" w:hAnsi="Century Gothic"/>
          <w:color w:val="FF0000"/>
          <w:sz w:val="16"/>
          <w:szCs w:val="16"/>
        </w:rPr>
      </w:pPr>
    </w:p>
    <w:p w:rsidR="0005633F" w:rsidRPr="00EA515F" w:rsidRDefault="0005633F" w:rsidP="0005633F">
      <w:pPr>
        <w:pStyle w:val="NoSpacing"/>
        <w:jc w:val="center"/>
        <w:rPr>
          <w:rFonts w:ascii="Century Gothic" w:hAnsi="Century Gothic"/>
          <w:color w:val="FF0000"/>
          <w:sz w:val="16"/>
          <w:szCs w:val="16"/>
        </w:rPr>
      </w:pPr>
    </w:p>
    <w:p w:rsidR="0005633F" w:rsidRPr="00EA515F" w:rsidRDefault="0005633F" w:rsidP="0005633F">
      <w:pPr>
        <w:pStyle w:val="NoSpacing"/>
        <w:jc w:val="center"/>
        <w:rPr>
          <w:rFonts w:ascii="Century Gothic" w:hAnsi="Century Gothic"/>
          <w:sz w:val="16"/>
          <w:szCs w:val="16"/>
        </w:rPr>
      </w:pPr>
      <w:r w:rsidRPr="00EA515F">
        <w:rPr>
          <w:rFonts w:ascii="Century Gothic" w:hAnsi="Century Gothic"/>
          <w:sz w:val="16"/>
          <w:szCs w:val="16"/>
        </w:rPr>
        <w:t>________________________________________________________________________________________________________</w:t>
      </w:r>
    </w:p>
    <w:p w:rsidR="0005633F" w:rsidRPr="00EA515F" w:rsidRDefault="0005633F" w:rsidP="0005633F">
      <w:pPr>
        <w:pStyle w:val="NoSpacing"/>
        <w:jc w:val="center"/>
        <w:rPr>
          <w:rFonts w:ascii="Century Gothic" w:hAnsi="Century Gothic"/>
          <w:color w:val="FF0000"/>
          <w:sz w:val="16"/>
          <w:szCs w:val="16"/>
        </w:rPr>
      </w:pPr>
      <w:r w:rsidRPr="00EA515F">
        <w:rPr>
          <w:rFonts w:ascii="Century Gothic" w:hAnsi="Century Gothic"/>
          <w:sz w:val="16"/>
          <w:szCs w:val="16"/>
        </w:rPr>
        <w:t>Property Name &amp; Address</w:t>
      </w:r>
    </w:p>
    <w:p w:rsidR="0005633F" w:rsidRPr="00EA515F" w:rsidRDefault="0005633F" w:rsidP="0005633F">
      <w:pPr>
        <w:pStyle w:val="NoSpacing"/>
        <w:jc w:val="center"/>
        <w:rPr>
          <w:rFonts w:ascii="Century Gothic" w:hAnsi="Century Gothic"/>
          <w:color w:val="FF0000"/>
          <w:sz w:val="16"/>
          <w:szCs w:val="16"/>
        </w:rPr>
      </w:pPr>
    </w:p>
    <w:p w:rsidR="0005633F" w:rsidRPr="00EA515F" w:rsidRDefault="0005633F" w:rsidP="0005633F">
      <w:pPr>
        <w:pStyle w:val="NoSpacing"/>
        <w:jc w:val="center"/>
        <w:rPr>
          <w:rFonts w:ascii="Century Gothic" w:hAnsi="Century Gothic"/>
          <w:sz w:val="16"/>
          <w:szCs w:val="16"/>
        </w:rPr>
      </w:pPr>
      <w:r w:rsidRPr="00EA515F">
        <w:rPr>
          <w:rFonts w:ascii="Century Gothic" w:hAnsi="Century Gothic"/>
          <w:sz w:val="16"/>
          <w:szCs w:val="16"/>
        </w:rPr>
        <w:t>________________________________________________________________________________________________________</w:t>
      </w:r>
    </w:p>
    <w:p w:rsidR="0005633F" w:rsidRPr="00EA515F" w:rsidRDefault="0005633F" w:rsidP="0005633F">
      <w:pPr>
        <w:pStyle w:val="NoSpacing"/>
        <w:jc w:val="center"/>
        <w:rPr>
          <w:rFonts w:ascii="Century Gothic" w:hAnsi="Century Gothic"/>
          <w:color w:val="FF0000"/>
          <w:sz w:val="16"/>
          <w:szCs w:val="16"/>
        </w:rPr>
      </w:pPr>
      <w:r w:rsidRPr="00EA515F">
        <w:rPr>
          <w:rFonts w:ascii="Century Gothic" w:hAnsi="Century Gothic"/>
          <w:sz w:val="16"/>
          <w:szCs w:val="16"/>
        </w:rPr>
        <w:t>Property Name &amp; Address</w:t>
      </w:r>
    </w:p>
    <w:p w:rsidR="0005633F" w:rsidRPr="00EA515F" w:rsidRDefault="0005633F" w:rsidP="0005633F">
      <w:pPr>
        <w:pStyle w:val="NoSpacing"/>
        <w:jc w:val="center"/>
        <w:rPr>
          <w:rFonts w:ascii="Century Gothic" w:hAnsi="Century Gothic"/>
          <w:color w:val="FF0000"/>
          <w:sz w:val="16"/>
          <w:szCs w:val="16"/>
        </w:rPr>
      </w:pPr>
    </w:p>
    <w:p w:rsidR="0005633F" w:rsidRPr="00EA515F" w:rsidRDefault="0005633F" w:rsidP="0005633F">
      <w:pPr>
        <w:pStyle w:val="NoSpacing"/>
        <w:jc w:val="center"/>
        <w:rPr>
          <w:rFonts w:ascii="Century Gothic" w:hAnsi="Century Gothic"/>
          <w:sz w:val="16"/>
          <w:szCs w:val="16"/>
        </w:rPr>
      </w:pPr>
      <w:r w:rsidRPr="00EA515F">
        <w:rPr>
          <w:rFonts w:ascii="Century Gothic" w:hAnsi="Century Gothic"/>
          <w:sz w:val="16"/>
          <w:szCs w:val="16"/>
        </w:rPr>
        <w:t>________________________________________________________________________________________________________</w:t>
      </w:r>
    </w:p>
    <w:p w:rsidR="0005633F" w:rsidRPr="00EA515F" w:rsidRDefault="0005633F" w:rsidP="0005633F">
      <w:pPr>
        <w:pStyle w:val="NoSpacing"/>
        <w:jc w:val="center"/>
        <w:rPr>
          <w:rFonts w:ascii="Century Gothic" w:hAnsi="Century Gothic"/>
          <w:color w:val="FF0000"/>
          <w:sz w:val="16"/>
          <w:szCs w:val="16"/>
        </w:rPr>
      </w:pPr>
      <w:r w:rsidRPr="00EA515F">
        <w:rPr>
          <w:rFonts w:ascii="Century Gothic" w:hAnsi="Century Gothic"/>
          <w:sz w:val="16"/>
          <w:szCs w:val="16"/>
        </w:rPr>
        <w:t>Property Name &amp; Address</w:t>
      </w:r>
    </w:p>
    <w:p w:rsidR="0005633F" w:rsidRDefault="0005633F" w:rsidP="00022E11">
      <w:pPr>
        <w:pStyle w:val="NoSpacing"/>
        <w:jc w:val="center"/>
        <w:rPr>
          <w:rFonts w:ascii="Century Gothic" w:hAnsi="Century Gothic"/>
          <w:sz w:val="16"/>
          <w:szCs w:val="16"/>
        </w:rPr>
      </w:pPr>
    </w:p>
    <w:p w:rsidR="0005633F" w:rsidRPr="00EA515F" w:rsidRDefault="0005633F" w:rsidP="00022E11">
      <w:pPr>
        <w:pStyle w:val="NoSpacing"/>
        <w:jc w:val="center"/>
        <w:rPr>
          <w:rFonts w:ascii="Century Gothic" w:hAnsi="Century Gothic"/>
          <w:sz w:val="16"/>
          <w:szCs w:val="16"/>
        </w:rPr>
      </w:pPr>
    </w:p>
    <w:p w:rsidR="00EA515F" w:rsidRPr="00EA515F" w:rsidRDefault="00EA515F" w:rsidP="00022E11">
      <w:pPr>
        <w:pStyle w:val="NoSpacing"/>
        <w:jc w:val="center"/>
        <w:rPr>
          <w:rFonts w:ascii="Century Gothic" w:hAnsi="Century Gothic"/>
          <w:sz w:val="16"/>
          <w:szCs w:val="16"/>
        </w:rPr>
      </w:pPr>
    </w:p>
    <w:p w:rsidR="00EA515F" w:rsidRPr="0005633F" w:rsidRDefault="0005633F" w:rsidP="00022E11">
      <w:pPr>
        <w:pStyle w:val="NoSpacing"/>
        <w:jc w:val="center"/>
        <w:rPr>
          <w:color w:val="FF0000"/>
          <w:sz w:val="16"/>
          <w:szCs w:val="16"/>
        </w:rPr>
      </w:pPr>
      <w:r w:rsidRPr="0005633F">
        <w:rPr>
          <w:rFonts w:ascii="Century Gothic" w:hAnsi="Century Gothic"/>
          <w:color w:val="FF0000"/>
          <w:sz w:val="16"/>
          <w:szCs w:val="16"/>
        </w:rPr>
        <w:t xml:space="preserve">I also agree that by listing multiple properties on this document, does not bind the properties equally for the obligations of each other but that each property/entity is responsible for its’ own obligations.  Each property will receiver its own statements, invoices, agreement and certificate of liability.   </w:t>
      </w:r>
      <w:r>
        <w:rPr>
          <w:rFonts w:ascii="Century Gothic" w:hAnsi="Century Gothic"/>
          <w:color w:val="FF0000"/>
          <w:sz w:val="16"/>
          <w:szCs w:val="16"/>
        </w:rPr>
        <w:t>Termination for one is not  termination for all unless expressly stated.</w:t>
      </w:r>
    </w:p>
    <w:p w:rsidR="0005633F" w:rsidRDefault="0005633F" w:rsidP="00022E11">
      <w:pPr>
        <w:pStyle w:val="NoSpacing"/>
        <w:jc w:val="center"/>
        <w:rPr>
          <w:sz w:val="16"/>
          <w:szCs w:val="16"/>
        </w:rPr>
      </w:pPr>
    </w:p>
    <w:p w:rsidR="0005633F" w:rsidRDefault="0005633F" w:rsidP="00022E11">
      <w:pPr>
        <w:pStyle w:val="NoSpacing"/>
        <w:jc w:val="center"/>
        <w:rPr>
          <w:sz w:val="16"/>
          <w:szCs w:val="16"/>
        </w:rPr>
      </w:pPr>
    </w:p>
    <w:p w:rsidR="0005633F" w:rsidRPr="00EA515F" w:rsidRDefault="0005633F" w:rsidP="0005633F">
      <w:pPr>
        <w:pStyle w:val="NoSpacing"/>
        <w:rPr>
          <w:rFonts w:ascii="Century Gothic" w:hAnsi="Century Gothic"/>
          <w:sz w:val="16"/>
          <w:szCs w:val="16"/>
        </w:rPr>
      </w:pPr>
      <w:r w:rsidRPr="00EA515F">
        <w:rPr>
          <w:rFonts w:ascii="Century Gothic" w:hAnsi="Century Gothic"/>
          <w:sz w:val="16"/>
          <w:szCs w:val="16"/>
        </w:rPr>
        <w:t>_____________</w:t>
      </w:r>
    </w:p>
    <w:p w:rsidR="0005633F" w:rsidRPr="00EA515F" w:rsidRDefault="0005633F" w:rsidP="0005633F">
      <w:pPr>
        <w:pStyle w:val="NoSpacing"/>
        <w:rPr>
          <w:rFonts w:ascii="Century Gothic" w:hAnsi="Century Gothic"/>
          <w:sz w:val="16"/>
          <w:szCs w:val="16"/>
        </w:rPr>
      </w:pPr>
      <w:r w:rsidRPr="00EA515F">
        <w:rPr>
          <w:rFonts w:ascii="Century Gothic" w:hAnsi="Century Gothic"/>
          <w:sz w:val="16"/>
          <w:szCs w:val="16"/>
        </w:rPr>
        <w:t>Date</w:t>
      </w:r>
    </w:p>
    <w:p w:rsidR="0005633F" w:rsidRPr="00EA515F" w:rsidRDefault="0005633F" w:rsidP="0005633F">
      <w:pPr>
        <w:pStyle w:val="NoSpacing"/>
        <w:rPr>
          <w:rFonts w:ascii="Century Gothic" w:hAnsi="Century Gothic"/>
          <w:sz w:val="16"/>
          <w:szCs w:val="16"/>
        </w:rPr>
      </w:pPr>
    </w:p>
    <w:p w:rsidR="0005633F" w:rsidRPr="00EA515F" w:rsidRDefault="0005633F" w:rsidP="0005633F">
      <w:pPr>
        <w:pStyle w:val="NoSpacing"/>
        <w:rPr>
          <w:rFonts w:ascii="Century Gothic" w:hAnsi="Century Gothic"/>
          <w:sz w:val="16"/>
          <w:szCs w:val="16"/>
        </w:rPr>
      </w:pPr>
    </w:p>
    <w:p w:rsidR="0005633F" w:rsidRPr="00EA515F" w:rsidRDefault="0005633F" w:rsidP="0005633F">
      <w:pPr>
        <w:pStyle w:val="NoSpacing"/>
        <w:rPr>
          <w:rFonts w:ascii="Century Gothic" w:hAnsi="Century Gothic"/>
          <w:sz w:val="16"/>
          <w:szCs w:val="16"/>
        </w:rPr>
      </w:pPr>
      <w:r w:rsidRPr="00EA515F">
        <w:rPr>
          <w:rFonts w:ascii="Century Gothic" w:hAnsi="Century Gothic"/>
          <w:sz w:val="16"/>
          <w:szCs w:val="16"/>
        </w:rPr>
        <w:t xml:space="preserve"> _______________________________                          _____________________________________________________________ </w:t>
      </w:r>
    </w:p>
    <w:p w:rsidR="0005633F" w:rsidRPr="00EA515F" w:rsidRDefault="0005633F" w:rsidP="0005633F">
      <w:pPr>
        <w:pStyle w:val="NoSpacing"/>
        <w:rPr>
          <w:rFonts w:ascii="Century Gothic" w:hAnsi="Century Gothic"/>
          <w:sz w:val="16"/>
          <w:szCs w:val="16"/>
        </w:rPr>
      </w:pPr>
      <w:r w:rsidRPr="00EA515F">
        <w:rPr>
          <w:rFonts w:ascii="Century Gothic" w:hAnsi="Century Gothic"/>
          <w:sz w:val="16"/>
          <w:szCs w:val="16"/>
        </w:rPr>
        <w:t xml:space="preserve">Signature of Agent                                                                 Print Name/Title </w:t>
      </w:r>
    </w:p>
    <w:p w:rsidR="0005633F" w:rsidRPr="00EA515F" w:rsidRDefault="0005633F" w:rsidP="0005633F">
      <w:pPr>
        <w:jc w:val="both"/>
        <w:rPr>
          <w:rFonts w:ascii="Century Gothic" w:hAnsi="Century Gothic"/>
          <w:sz w:val="16"/>
          <w:szCs w:val="16"/>
        </w:rPr>
      </w:pPr>
      <w:r w:rsidRPr="00EA515F">
        <w:rPr>
          <w:rFonts w:ascii="Century Gothic" w:hAnsi="Century Gothic"/>
          <w:sz w:val="16"/>
          <w:szCs w:val="16"/>
        </w:rPr>
        <w:t xml:space="preserve"> </w:t>
      </w:r>
    </w:p>
    <w:p w:rsidR="0005633F" w:rsidRPr="00EA515F" w:rsidRDefault="0005633F" w:rsidP="0005633F">
      <w:pPr>
        <w:pStyle w:val="NoSpacing"/>
        <w:rPr>
          <w:rFonts w:ascii="Century Gothic" w:hAnsi="Century Gothic"/>
          <w:sz w:val="16"/>
          <w:szCs w:val="16"/>
        </w:rPr>
      </w:pPr>
      <w:r w:rsidRPr="00EA515F">
        <w:rPr>
          <w:rFonts w:ascii="Century Gothic" w:hAnsi="Century Gothic"/>
          <w:sz w:val="16"/>
          <w:szCs w:val="16"/>
        </w:rPr>
        <w:t>________________________________________________________________________________________________________</w:t>
      </w:r>
    </w:p>
    <w:p w:rsidR="0005633F" w:rsidRPr="00EA515F" w:rsidRDefault="0005633F" w:rsidP="0005633F">
      <w:pPr>
        <w:pStyle w:val="NoSpacing"/>
        <w:rPr>
          <w:rFonts w:ascii="Century Gothic" w:hAnsi="Century Gothic"/>
          <w:sz w:val="16"/>
          <w:szCs w:val="16"/>
        </w:rPr>
      </w:pPr>
      <w:r w:rsidRPr="00EA515F">
        <w:rPr>
          <w:rFonts w:ascii="Century Gothic" w:hAnsi="Century Gothic"/>
          <w:sz w:val="16"/>
          <w:szCs w:val="16"/>
        </w:rPr>
        <w:t>Vendor (Printed) Name and Address (No PO Boxes)</w:t>
      </w:r>
    </w:p>
    <w:p w:rsidR="0005633F" w:rsidRPr="00EA515F" w:rsidRDefault="0005633F" w:rsidP="0005633F">
      <w:pPr>
        <w:pStyle w:val="NoSpacing"/>
        <w:rPr>
          <w:rFonts w:ascii="Century Gothic" w:hAnsi="Century Gothic"/>
          <w:sz w:val="16"/>
          <w:szCs w:val="16"/>
        </w:rPr>
      </w:pPr>
    </w:p>
    <w:p w:rsidR="0005633F" w:rsidRPr="00EA515F" w:rsidRDefault="0005633F" w:rsidP="0005633F">
      <w:pPr>
        <w:pStyle w:val="NoSpacing"/>
        <w:rPr>
          <w:rFonts w:ascii="Century Gothic" w:hAnsi="Century Gothic"/>
          <w:sz w:val="16"/>
          <w:szCs w:val="16"/>
        </w:rPr>
      </w:pPr>
      <w:r w:rsidRPr="00EA515F">
        <w:rPr>
          <w:rFonts w:ascii="Century Gothic" w:hAnsi="Century Gothic"/>
          <w:sz w:val="16"/>
          <w:szCs w:val="16"/>
        </w:rPr>
        <w:t>________________________________________________________________________________________________________</w:t>
      </w:r>
    </w:p>
    <w:p w:rsidR="0005633F" w:rsidRPr="00EA515F" w:rsidRDefault="0005633F" w:rsidP="0005633F">
      <w:pPr>
        <w:pStyle w:val="NoSpacing"/>
        <w:rPr>
          <w:rFonts w:ascii="Century Gothic" w:hAnsi="Century Gothic"/>
          <w:sz w:val="16"/>
          <w:szCs w:val="16"/>
        </w:rPr>
      </w:pPr>
      <w:r w:rsidRPr="00EA515F">
        <w:rPr>
          <w:rFonts w:ascii="Century Gothic" w:hAnsi="Century Gothic"/>
          <w:sz w:val="16"/>
          <w:szCs w:val="16"/>
        </w:rPr>
        <w:t>Vendor Email Address (we will email you at this address) (</w:t>
      </w:r>
      <w:r w:rsidRPr="00EA515F">
        <w:rPr>
          <w:rFonts w:ascii="Century Gothic" w:hAnsi="Century Gothic"/>
          <w:color w:val="FF0000"/>
          <w:sz w:val="16"/>
          <w:szCs w:val="16"/>
        </w:rPr>
        <w:t>Required)</w:t>
      </w:r>
    </w:p>
    <w:p w:rsidR="0005633F" w:rsidRPr="00EA515F" w:rsidRDefault="0005633F" w:rsidP="0005633F">
      <w:pPr>
        <w:pStyle w:val="NoSpacing"/>
        <w:rPr>
          <w:rFonts w:ascii="Century Gothic" w:hAnsi="Century Gothic"/>
          <w:sz w:val="16"/>
          <w:szCs w:val="16"/>
        </w:rPr>
      </w:pPr>
    </w:p>
    <w:p w:rsidR="0005633F" w:rsidRPr="00EA515F" w:rsidRDefault="0005633F" w:rsidP="0005633F">
      <w:pPr>
        <w:pStyle w:val="NoSpacing"/>
        <w:rPr>
          <w:rFonts w:ascii="Century Gothic" w:hAnsi="Century Gothic"/>
          <w:sz w:val="16"/>
          <w:szCs w:val="16"/>
        </w:rPr>
      </w:pPr>
    </w:p>
    <w:p w:rsidR="006406EA" w:rsidRPr="00EA515F" w:rsidRDefault="006406EA" w:rsidP="006406EA">
      <w:pPr>
        <w:pStyle w:val="NoSpacing"/>
        <w:jc w:val="center"/>
        <w:rPr>
          <w:rFonts w:ascii="Century Gothic" w:hAnsi="Century Gothic"/>
          <w:sz w:val="16"/>
          <w:szCs w:val="16"/>
        </w:rPr>
      </w:pPr>
      <w:r>
        <w:rPr>
          <w:rFonts w:ascii="Century Gothic" w:hAnsi="Century Gothic"/>
          <w:sz w:val="16"/>
          <w:szCs w:val="16"/>
        </w:rPr>
        <w:t xml:space="preserve">Printed via adaraliving.com on </w:t>
      </w:r>
      <w:r w:rsidR="0008238E">
        <w:rPr>
          <w:rFonts w:ascii="Century Gothic" w:hAnsi="Century Gothic"/>
          <w:sz w:val="16"/>
          <w:szCs w:val="16"/>
        </w:rPr>
        <w:fldChar w:fldCharType="begin"/>
      </w:r>
      <w:r w:rsidR="0008238E">
        <w:rPr>
          <w:rFonts w:ascii="Century Gothic" w:hAnsi="Century Gothic"/>
          <w:sz w:val="16"/>
          <w:szCs w:val="16"/>
        </w:rPr>
        <w:instrText xml:space="preserve"> DATE \@ "M/d/yyyy h:mm am/pm" </w:instrText>
      </w:r>
      <w:r w:rsidR="0008238E">
        <w:rPr>
          <w:rFonts w:ascii="Century Gothic" w:hAnsi="Century Gothic"/>
          <w:sz w:val="16"/>
          <w:szCs w:val="16"/>
        </w:rPr>
        <w:fldChar w:fldCharType="separate"/>
      </w:r>
      <w:r w:rsidR="00133FE5">
        <w:rPr>
          <w:rFonts w:ascii="Century Gothic" w:hAnsi="Century Gothic"/>
          <w:noProof/>
          <w:sz w:val="16"/>
          <w:szCs w:val="16"/>
        </w:rPr>
        <w:t>1/10/2018 3:39 PM</w:t>
      </w:r>
      <w:r w:rsidR="0008238E">
        <w:rPr>
          <w:rFonts w:ascii="Century Gothic" w:hAnsi="Century Gothic"/>
          <w:sz w:val="16"/>
          <w:szCs w:val="16"/>
        </w:rPr>
        <w:fldChar w:fldCharType="end"/>
      </w:r>
    </w:p>
    <w:p w:rsidR="0005633F" w:rsidRPr="00EA515F" w:rsidRDefault="0005633F" w:rsidP="0005633F">
      <w:pPr>
        <w:pStyle w:val="NoSpacing"/>
        <w:rPr>
          <w:rFonts w:ascii="Century Gothic" w:hAnsi="Century Gothic"/>
          <w:sz w:val="16"/>
          <w:szCs w:val="16"/>
        </w:rPr>
      </w:pPr>
    </w:p>
    <w:p w:rsidR="0005633F" w:rsidRDefault="0005633F" w:rsidP="00022E11">
      <w:pPr>
        <w:pStyle w:val="NoSpacing"/>
        <w:jc w:val="center"/>
        <w:rPr>
          <w:sz w:val="16"/>
          <w:szCs w:val="16"/>
        </w:rPr>
      </w:pPr>
    </w:p>
    <w:sectPr w:rsidR="0005633F" w:rsidSect="0081065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EBE" w:rsidRDefault="008A7EBE" w:rsidP="00DC2C9F">
      <w:pPr>
        <w:spacing w:after="0" w:line="240" w:lineRule="auto"/>
      </w:pPr>
      <w:r>
        <w:separator/>
      </w:r>
    </w:p>
  </w:endnote>
  <w:endnote w:type="continuationSeparator" w:id="0">
    <w:p w:rsidR="008A7EBE" w:rsidRDefault="008A7EBE" w:rsidP="00DC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DD6" w:rsidRDefault="002D1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C9F" w:rsidRPr="00DC2C9F" w:rsidRDefault="00DC2C9F" w:rsidP="003135BB">
    <w:pPr>
      <w:tabs>
        <w:tab w:val="center" w:pos="4680"/>
        <w:tab w:val="right" w:pos="9360"/>
      </w:tabs>
      <w:spacing w:after="0" w:line="240" w:lineRule="auto"/>
      <w:jc w:val="both"/>
      <w:rPr>
        <w:color w:val="808080" w:themeColor="background1" w:themeShade="80"/>
        <w:sz w:val="16"/>
        <w:szCs w:val="16"/>
      </w:rPr>
    </w:pPr>
    <w:r w:rsidRPr="00DC2C9F">
      <w:rPr>
        <w:rFonts w:eastAsia="Calibri"/>
        <w:noProof/>
        <w:color w:val="808080" w:themeColor="background1" w:themeShade="80"/>
        <w:sz w:val="16"/>
        <w:szCs w:val="16"/>
      </w:rPr>
      <w:t>VOID if Signed After December 31, 201</w:t>
    </w:r>
    <w:r w:rsidR="00EA515F">
      <w:rPr>
        <w:rFonts w:eastAsia="Calibri"/>
        <w:noProof/>
        <w:color w:val="808080" w:themeColor="background1" w:themeShade="80"/>
        <w:sz w:val="16"/>
        <w:szCs w:val="16"/>
      </w:rPr>
      <w:t xml:space="preserve">8.   </w:t>
    </w:r>
    <w:r w:rsidRPr="00DC2C9F">
      <w:rPr>
        <w:noProof/>
        <w:color w:val="808080" w:themeColor="background1" w:themeShade="80"/>
        <w:sz w:val="16"/>
        <w:szCs w:val="16"/>
      </w:rPr>
      <w:t>A New Vendor Service</w:t>
    </w:r>
    <w:r>
      <w:rPr>
        <w:noProof/>
        <w:color w:val="808080" w:themeColor="background1" w:themeShade="80"/>
        <w:sz w:val="16"/>
        <w:szCs w:val="16"/>
      </w:rPr>
      <w:t xml:space="preserve"> Agreement </w:t>
    </w:r>
    <w:r w:rsidRPr="00DC2C9F">
      <w:rPr>
        <w:noProof/>
        <w:color w:val="808080" w:themeColor="background1" w:themeShade="80"/>
        <w:sz w:val="16"/>
        <w:szCs w:val="16"/>
      </w:rPr>
      <w:t xml:space="preserve"> must be issued for </w:t>
    </w:r>
    <w:r w:rsidR="00762542">
      <w:rPr>
        <w:noProof/>
        <w:color w:val="808080" w:themeColor="background1" w:themeShade="80"/>
        <w:sz w:val="16"/>
        <w:szCs w:val="16"/>
      </w:rPr>
      <w:t xml:space="preserve">each </w:t>
    </w:r>
    <w:r w:rsidRPr="00DC2C9F">
      <w:rPr>
        <w:noProof/>
        <w:color w:val="808080" w:themeColor="background1" w:themeShade="80"/>
        <w:sz w:val="16"/>
        <w:szCs w:val="16"/>
      </w:rPr>
      <w:t xml:space="preserve">calendar year services are provided. </w:t>
    </w:r>
    <w:r w:rsidR="00A649AD">
      <w:rPr>
        <w:noProof/>
        <w:color w:val="808080" w:themeColor="background1" w:themeShade="80"/>
        <w:sz w:val="16"/>
        <w:szCs w:val="16"/>
      </w:rPr>
      <w:t xml:space="preserve"> Otherwise, the vendor expressly agrees to the VSA in place on the date of service. You can review the VSA in real time at adaraliving.com/vendors.</w:t>
    </w:r>
    <w:r w:rsidR="007A4987">
      <w:rPr>
        <w:noProof/>
        <w:color w:val="808080" w:themeColor="background1" w:themeShade="80"/>
        <w:sz w:val="16"/>
        <w:szCs w:val="16"/>
      </w:rPr>
      <w:t xml:space="preserve"> </w:t>
    </w:r>
    <w:r w:rsidR="006406EA">
      <w:rPr>
        <w:noProof/>
        <w:color w:val="808080" w:themeColor="background1" w:themeShade="80"/>
        <w:sz w:val="16"/>
        <w:szCs w:val="16"/>
      </w:rPr>
      <w:t xml:space="preserve"> </w:t>
    </w:r>
    <w:r w:rsidR="006406EA" w:rsidRPr="006406EA">
      <w:rPr>
        <w:noProof/>
        <w:color w:val="808080" w:themeColor="background1" w:themeShade="80"/>
        <w:sz w:val="16"/>
        <w:szCs w:val="16"/>
      </w:rPr>
      <w:t xml:space="preserve">Printed via adaraliving.com on </w:t>
    </w:r>
    <w:r w:rsidR="002D1DD6">
      <w:rPr>
        <w:noProof/>
        <w:color w:val="808080" w:themeColor="background1" w:themeShade="80"/>
        <w:sz w:val="16"/>
        <w:szCs w:val="16"/>
      </w:rPr>
      <w:fldChar w:fldCharType="begin"/>
    </w:r>
    <w:r w:rsidR="002D1DD6">
      <w:rPr>
        <w:noProof/>
        <w:color w:val="808080" w:themeColor="background1" w:themeShade="80"/>
        <w:sz w:val="16"/>
        <w:szCs w:val="16"/>
      </w:rPr>
      <w:instrText xml:space="preserve"> DATE \@ "M/d/yyyy h:mm am/pm" </w:instrText>
    </w:r>
    <w:r w:rsidR="002D1DD6">
      <w:rPr>
        <w:noProof/>
        <w:color w:val="808080" w:themeColor="background1" w:themeShade="80"/>
        <w:sz w:val="16"/>
        <w:szCs w:val="16"/>
      </w:rPr>
      <w:fldChar w:fldCharType="separate"/>
    </w:r>
    <w:r w:rsidR="00133FE5">
      <w:rPr>
        <w:noProof/>
        <w:color w:val="808080" w:themeColor="background1" w:themeShade="80"/>
        <w:sz w:val="16"/>
        <w:szCs w:val="16"/>
      </w:rPr>
      <w:t>1/10/2018 3:39 PM</w:t>
    </w:r>
    <w:r w:rsidR="002D1DD6">
      <w:rPr>
        <w:noProof/>
        <w:color w:val="808080" w:themeColor="background1" w:themeShade="80"/>
        <w:sz w:val="16"/>
        <w:szCs w:val="16"/>
      </w:rPr>
      <w:fldChar w:fldCharType="end"/>
    </w:r>
  </w:p>
  <w:p w:rsidR="00DC2C9F" w:rsidRPr="00DC2C9F" w:rsidRDefault="00DC2C9F">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DD6" w:rsidRDefault="002D1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EBE" w:rsidRDefault="008A7EBE" w:rsidP="00DC2C9F">
      <w:pPr>
        <w:spacing w:after="0" w:line="240" w:lineRule="auto"/>
      </w:pPr>
      <w:r>
        <w:separator/>
      </w:r>
    </w:p>
  </w:footnote>
  <w:footnote w:type="continuationSeparator" w:id="0">
    <w:p w:rsidR="008A7EBE" w:rsidRDefault="008A7EBE" w:rsidP="00DC2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DD6" w:rsidRDefault="002D1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C9F" w:rsidRPr="00EA515F" w:rsidRDefault="008A7EBE">
    <w:pPr>
      <w:pStyle w:val="Header"/>
      <w:rPr>
        <w:rStyle w:val="Heading2Char"/>
        <w:rFonts w:ascii="Century Gothic" w:hAnsi="Century Gothic"/>
        <w:b w:val="0"/>
      </w:rPr>
    </w:pPr>
    <w:sdt>
      <w:sdtPr>
        <w:rPr>
          <w:rFonts w:asciiTheme="majorHAnsi" w:eastAsiaTheme="majorEastAsia" w:hAnsiTheme="majorHAnsi" w:cstheme="majorBidi"/>
          <w:b/>
          <w:bCs/>
          <w:color w:val="4F81BD" w:themeColor="accent1"/>
          <w:sz w:val="26"/>
          <w:szCs w:val="26"/>
        </w:rPr>
        <w:id w:val="1268967399"/>
        <w:docPartObj>
          <w:docPartGallery w:val="Page Numbers (Top of Page)"/>
          <w:docPartUnique/>
        </w:docPartObj>
      </w:sdtPr>
      <w:sdtEndPr>
        <w:rPr>
          <w:rFonts w:asciiTheme="minorHAnsi" w:eastAsiaTheme="minorHAnsi" w:hAnsiTheme="minorHAnsi" w:cstheme="minorBidi"/>
          <w:b w:val="0"/>
          <w:bCs w:val="0"/>
          <w:color w:val="auto"/>
          <w:sz w:val="22"/>
          <w:szCs w:val="22"/>
        </w:rPr>
      </w:sdtEndPr>
      <w:sdtContent>
        <w:r w:rsidR="00DC2C9F" w:rsidRPr="00DC2C9F">
          <w:rPr>
            <w:rFonts w:asciiTheme="majorHAnsi" w:eastAsia="Times New Roman" w:hAnsiTheme="majorHAnsi" w:cstheme="majorBidi"/>
            <w:b/>
            <w:bCs/>
            <w:noProof/>
            <w:color w:val="F79646" w:themeColor="accent6"/>
            <w:sz w:val="28"/>
            <w:szCs w:val="28"/>
          </w:rPr>
          <mc:AlternateContent>
            <mc:Choice Requires="wpg">
              <w:drawing>
                <wp:anchor distT="0" distB="0" distL="114300" distR="114300" simplePos="0" relativeHeight="251659264" behindDoc="0" locked="0" layoutInCell="0" allowOverlap="1" wp14:anchorId="5578CA20" wp14:editId="15EF02E5">
                  <wp:simplePos x="0" y="0"/>
                  <wp:positionH relativeFrom="leftMargin">
                    <wp:align>right</wp:align>
                  </wp:positionH>
                  <wp:positionV relativeFrom="margin">
                    <wp:align>top</wp:align>
                  </wp:positionV>
                  <wp:extent cx="904875" cy="1902460"/>
                  <wp:effectExtent l="0" t="0" r="0" b="2540"/>
                  <wp:wrapNone/>
                  <wp:docPr id="67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904875" cy="1902460"/>
                            <a:chOff x="13" y="11415"/>
                            <a:chExt cx="1425" cy="2996"/>
                          </a:xfrm>
                          <a:solidFill>
                            <a:schemeClr val="accent6"/>
                          </a:solidFill>
                        </wpg:grpSpPr>
                        <wpg:grpSp>
                          <wpg:cNvPr id="679" name="Group 7"/>
                          <wpg:cNvGrpSpPr>
                            <a:grpSpLocks/>
                          </wpg:cNvGrpSpPr>
                          <wpg:grpSpPr bwMode="auto">
                            <a:xfrm flipV="1">
                              <a:off x="13" y="14340"/>
                              <a:ext cx="1410" cy="71"/>
                              <a:chOff x="-83" y="540"/>
                              <a:chExt cx="1218" cy="71"/>
                            </a:xfrm>
                            <a:grpFill/>
                          </wpg:grpSpPr>
                          <wps:wsp>
                            <wps:cNvPr id="680" name="Rectangle 8"/>
                            <wps:cNvSpPr>
                              <a:spLocks noChangeArrowheads="1"/>
                            </wps:cNvSpPr>
                            <wps:spPr bwMode="auto">
                              <a:xfrm>
                                <a:off x="678" y="540"/>
                                <a:ext cx="457" cy="71"/>
                              </a:xfrm>
                              <a:prstGeom prst="rect">
                                <a:avLst/>
                              </a:prstGeom>
                              <a:grpFill/>
                              <a:ln w="9525">
                                <a:solidFill>
                                  <a:srgbClr val="5F497A"/>
                                </a:solidFill>
                                <a:miter lim="800000"/>
                                <a:headEnd/>
                                <a:tailEnd/>
                              </a:ln>
                            </wps:spPr>
                            <wps:bodyPr rot="0" vert="horz" wrap="square" lIns="91440" tIns="45720" rIns="91440" bIns="45720" anchor="t" anchorCtr="0" upright="1">
                              <a:noAutofit/>
                            </wps:bodyPr>
                          </wps:wsp>
                          <wps:wsp>
                            <wps:cNvPr id="681" name="AutoShape 9"/>
                            <wps:cNvCnPr>
                              <a:cxnSpLocks noChangeShapeType="1"/>
                            </wps:cNvCnPr>
                            <wps:spPr bwMode="auto">
                              <a:xfrm flipH="1">
                                <a:off x="-83" y="540"/>
                                <a:ext cx="761" cy="0"/>
                              </a:xfrm>
                              <a:prstGeom prst="straightConnector1">
                                <a:avLst/>
                              </a:prstGeom>
                              <a:grpFill/>
                              <a:ln w="9525">
                                <a:solidFill>
                                  <a:srgbClr val="5F497A"/>
                                </a:solidFill>
                                <a:round/>
                                <a:headEnd/>
                                <a:tailEnd/>
                              </a:ln>
                              <a:extLst>
                                <a:ext uri="{53640926-AAD7-44D8-BBD7-CCE9431645EC}">
                                  <a14:shadowObscured xmlns:a14="http://schemas.microsoft.com/office/drawing/2010/main" val="1"/>
                                </a:ext>
                              </a:extLst>
                            </wps:spPr>
                            <wps:bodyPr/>
                          </wps:wsp>
                        </wpg:grpSp>
                        <wps:wsp>
                          <wps:cNvPr id="682" name="Rectangle 10"/>
                          <wps:cNvSpPr>
                            <a:spLocks noChangeArrowheads="1"/>
                          </wps:cNvSpPr>
                          <wps:spPr bwMode="auto">
                            <a:xfrm>
                              <a:off x="405" y="11415"/>
                              <a:ext cx="1033" cy="2805"/>
                            </a:xfrm>
                            <a:prstGeom prst="rect">
                              <a:avLst/>
                            </a:prstGeom>
                            <a:grpFill/>
                            <a:extLst>
                              <a:ext uri="{91240B29-F687-4F45-9708-019B960494DF}">
                                <a14:hiddenLine xmlns:a14="http://schemas.microsoft.com/office/drawing/2010/main" w="9525">
                                  <a:solidFill>
                                    <a:srgbClr val="000000"/>
                                  </a:solidFill>
                                  <a:miter lim="800000"/>
                                  <a:headEnd/>
                                  <a:tailEnd/>
                                </a14:hiddenLine>
                              </a:ext>
                            </a:extLst>
                          </wps:spPr>
                          <wps:txbx>
                            <w:txbxContent>
                              <w:p w:rsidR="00DC2C9F" w:rsidRPr="009209FF" w:rsidRDefault="00DC2C9F">
                                <w:pPr>
                                  <w:pStyle w:val="NoSpacing"/>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pPr>
                                <w:r w:rsidRPr="009209FF">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fldChar w:fldCharType="begin"/>
                                </w:r>
                                <w:r w:rsidRPr="00DC2C9F">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instrText xml:space="preserve"> PAGE    \* MERGEFORMAT </w:instrText>
                                </w:r>
                                <w:r w:rsidRPr="009209FF">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fldChar w:fldCharType="separate"/>
                                </w:r>
                                <w:r w:rsidR="00133FE5" w:rsidRPr="00133FE5">
                                  <w:rPr>
                                    <w:bCs/>
                                    <w:noProof/>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t>5</w:t>
                                </w:r>
                                <w:r w:rsidRPr="009209FF">
                                  <w:rPr>
                                    <w:bCs/>
                                    <w:noProof/>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fldChar w:fldCharType="end"/>
                                </w:r>
                              </w:p>
                            </w:txbxContent>
                          </wps:txbx>
                          <wps:bodyPr rot="0" vert="vert" wrap="square" lIns="0" tIns="0" rIns="0" bIns="0" anchor="t"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w14:anchorId="5578CA20" id="Group 6" o:spid="_x0000_s1026" style="position:absolute;margin-left:20.05pt;margin-top:0;width:71.25pt;height:149.8pt;flip:y;z-index:251659264;mso-width-percent:1000;mso-position-horizontal:right;mso-position-horizontal-relative:left-margin-area;mso-position-vertical:top;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" filled="f" strokecolor="#5f497a"/>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" strokecolor="#5f497a"/>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" filled="f" stroked="f">
                    <v:textbox style="layout-flow:vertical" inset="0,0,0,0">
                      <w:txbxContent>
                        <w:p w:rsidR="00DC2C9F" w:rsidRPr="009209FF" w:rsidRDefault="00DC2C9F">
                          <w:pPr>
                            <w:pStyle w:val="NoSpacing"/>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pPr>
                          <w:r w:rsidRPr="009209FF">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fldChar w:fldCharType="begin"/>
                          </w:r>
                          <w:r w:rsidRPr="00DC2C9F">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instrText xml:space="preserve"> PAGE    \* MERGEFORMAT </w:instrText>
                          </w:r>
                          <w:r w:rsidRPr="009209FF">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fldChar w:fldCharType="separate"/>
                          </w:r>
                          <w:r w:rsidR="00133FE5" w:rsidRPr="00133FE5">
                            <w:rPr>
                              <w:bCs/>
                              <w:noProof/>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t>5</w:t>
                          </w:r>
                          <w:r w:rsidRPr="009209FF">
                            <w:rPr>
                              <w:bCs/>
                              <w:noProof/>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fldChar w:fldCharType="end"/>
                          </w:r>
                        </w:p>
                      </w:txbxContent>
                    </v:textbox>
                  </v:rect>
                  <w10:wrap anchorx="margin" anchory="margin"/>
                </v:group>
              </w:pict>
            </mc:Fallback>
          </mc:AlternateContent>
        </w:r>
      </w:sdtContent>
    </w:sdt>
    <w:r w:rsidR="00DC2C9F" w:rsidRPr="00EA515F">
      <w:rPr>
        <w:rStyle w:val="Heading2Char"/>
        <w:rFonts w:ascii="Century Gothic" w:hAnsi="Century Gothic"/>
        <w:b w:val="0"/>
      </w:rPr>
      <w:t xml:space="preserve"> </w:t>
    </w:r>
    <w:r w:rsidR="00DC2C9F" w:rsidRPr="00EA515F">
      <w:rPr>
        <w:rStyle w:val="Heading2Char"/>
        <w:rFonts w:ascii="Century Gothic" w:hAnsi="Century Gothic"/>
        <w:b w:val="0"/>
        <w:color w:val="000000" w:themeColor="text1"/>
      </w:rPr>
      <w:t>Adara Communities</w:t>
    </w:r>
    <w:r w:rsidR="00DC2C9F" w:rsidRPr="00EA515F">
      <w:rPr>
        <w:rStyle w:val="Heading2Char"/>
        <w:rFonts w:ascii="Century Gothic" w:hAnsi="Century Gothic"/>
        <w:b w:val="0"/>
        <w:color w:val="0D0D0D" w:themeColor="text1" w:themeTint="F2"/>
      </w:rPr>
      <w:t xml:space="preserve"> | </w:t>
    </w:r>
    <w:r w:rsidR="00DC2C9F" w:rsidRPr="00EA515F">
      <w:rPr>
        <w:rStyle w:val="Heading2Char"/>
        <w:rFonts w:ascii="Century Gothic" w:hAnsi="Century Gothic"/>
        <w:b w:val="0"/>
        <w:i/>
        <w:color w:val="F79646" w:themeColor="accent6"/>
      </w:rPr>
      <w:t>201</w:t>
    </w:r>
    <w:r w:rsidR="00EA515F" w:rsidRPr="00EA515F">
      <w:rPr>
        <w:rStyle w:val="Heading2Char"/>
        <w:rFonts w:ascii="Century Gothic" w:hAnsi="Century Gothic"/>
        <w:b w:val="0"/>
        <w:i/>
        <w:color w:val="F79646" w:themeColor="accent6"/>
      </w:rPr>
      <w:t>8</w:t>
    </w:r>
    <w:r w:rsidR="00DC2C9F" w:rsidRPr="00EA515F">
      <w:rPr>
        <w:rStyle w:val="Heading2Char"/>
        <w:rFonts w:ascii="Century Gothic" w:hAnsi="Century Gothic"/>
        <w:b w:val="0"/>
        <w:i/>
        <w:color w:val="F79646" w:themeColor="accent6"/>
      </w:rPr>
      <w:t>, Vendor Services Agreement</w:t>
    </w:r>
    <w:r w:rsidR="00DC2C9F" w:rsidRPr="00EA515F">
      <w:rPr>
        <w:rStyle w:val="Heading2Char"/>
        <w:rFonts w:ascii="Century Gothic" w:hAnsi="Century Gothic"/>
        <w:b w:val="0"/>
        <w:color w:val="F79646" w:themeColor="accent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DD6" w:rsidRDefault="002D1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90BF8"/>
    <w:multiLevelType w:val="hybridMultilevel"/>
    <w:tmpl w:val="0566992E"/>
    <w:lvl w:ilvl="0" w:tplc="F00EF548">
      <w:start w:val="1"/>
      <w:numFmt w:val="upperRoman"/>
      <w:lvlText w:val="%1."/>
      <w:lvlJc w:val="right"/>
      <w:pPr>
        <w:ind w:left="720" w:hanging="360"/>
      </w:pPr>
      <w:rPr>
        <w:rFonts w:ascii="Century Gothic" w:hAnsi="Century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576061"/>
    <w:multiLevelType w:val="hybridMultilevel"/>
    <w:tmpl w:val="8874538E"/>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C9F"/>
    <w:rsid w:val="00022E11"/>
    <w:rsid w:val="0005633F"/>
    <w:rsid w:val="0008238E"/>
    <w:rsid w:val="000A212A"/>
    <w:rsid w:val="00103155"/>
    <w:rsid w:val="00120CFC"/>
    <w:rsid w:val="00133FE5"/>
    <w:rsid w:val="002B2B01"/>
    <w:rsid w:val="002D1DD6"/>
    <w:rsid w:val="003135BB"/>
    <w:rsid w:val="003A0619"/>
    <w:rsid w:val="003B29F1"/>
    <w:rsid w:val="004660F5"/>
    <w:rsid w:val="0052270D"/>
    <w:rsid w:val="005A202B"/>
    <w:rsid w:val="006406EA"/>
    <w:rsid w:val="006901AA"/>
    <w:rsid w:val="007211C1"/>
    <w:rsid w:val="007279C1"/>
    <w:rsid w:val="00762542"/>
    <w:rsid w:val="007835C5"/>
    <w:rsid w:val="007A4987"/>
    <w:rsid w:val="007B3719"/>
    <w:rsid w:val="00810655"/>
    <w:rsid w:val="0086114A"/>
    <w:rsid w:val="00882A16"/>
    <w:rsid w:val="008A7EBE"/>
    <w:rsid w:val="008C7A75"/>
    <w:rsid w:val="009209FF"/>
    <w:rsid w:val="0093222F"/>
    <w:rsid w:val="00A224CD"/>
    <w:rsid w:val="00A27069"/>
    <w:rsid w:val="00A649AD"/>
    <w:rsid w:val="00D33D06"/>
    <w:rsid w:val="00DC2C9F"/>
    <w:rsid w:val="00E3270D"/>
    <w:rsid w:val="00EA515F"/>
    <w:rsid w:val="00F13E68"/>
    <w:rsid w:val="00F41392"/>
    <w:rsid w:val="00F9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941C8-E905-4B57-9F93-85B8AE79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C9F"/>
  </w:style>
  <w:style w:type="paragraph" w:styleId="Heading1">
    <w:name w:val="heading 1"/>
    <w:basedOn w:val="Normal"/>
    <w:next w:val="Normal"/>
    <w:link w:val="Heading1Char"/>
    <w:uiPriority w:val="9"/>
    <w:qFormat/>
    <w:rsid w:val="00DC2C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2C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C9F"/>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DC2C9F"/>
    <w:pPr>
      <w:spacing w:after="0" w:line="240" w:lineRule="auto"/>
    </w:pPr>
  </w:style>
  <w:style w:type="paragraph" w:styleId="ListParagraph">
    <w:name w:val="List Paragraph"/>
    <w:basedOn w:val="Normal"/>
    <w:uiPriority w:val="34"/>
    <w:qFormat/>
    <w:rsid w:val="00DC2C9F"/>
    <w:pPr>
      <w:ind w:left="720"/>
      <w:contextualSpacing/>
    </w:pPr>
  </w:style>
  <w:style w:type="character" w:customStyle="1" w:styleId="NoSpacingChar">
    <w:name w:val="No Spacing Char"/>
    <w:basedOn w:val="DefaultParagraphFont"/>
    <w:link w:val="NoSpacing"/>
    <w:uiPriority w:val="1"/>
    <w:rsid w:val="00DC2C9F"/>
  </w:style>
  <w:style w:type="paragraph" w:styleId="Subtitle">
    <w:name w:val="Subtitle"/>
    <w:basedOn w:val="Normal"/>
    <w:next w:val="Normal"/>
    <w:link w:val="SubtitleChar"/>
    <w:uiPriority w:val="11"/>
    <w:qFormat/>
    <w:rsid w:val="00DC2C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2C9F"/>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DC2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C9F"/>
  </w:style>
  <w:style w:type="paragraph" w:styleId="Footer">
    <w:name w:val="footer"/>
    <w:basedOn w:val="Normal"/>
    <w:link w:val="FooterChar"/>
    <w:uiPriority w:val="99"/>
    <w:unhideWhenUsed/>
    <w:rsid w:val="00DC2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C9F"/>
  </w:style>
  <w:style w:type="character" w:customStyle="1" w:styleId="Heading2Char">
    <w:name w:val="Heading 2 Char"/>
    <w:basedOn w:val="DefaultParagraphFont"/>
    <w:link w:val="Heading2"/>
    <w:uiPriority w:val="9"/>
    <w:rsid w:val="00DC2C9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27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9C1"/>
    <w:rPr>
      <w:rFonts w:ascii="Tahoma" w:hAnsi="Tahoma" w:cs="Tahoma"/>
      <w:sz w:val="16"/>
      <w:szCs w:val="16"/>
    </w:rPr>
  </w:style>
  <w:style w:type="character" w:styleId="Hyperlink">
    <w:name w:val="Hyperlink"/>
    <w:basedOn w:val="DefaultParagraphFont"/>
    <w:uiPriority w:val="99"/>
    <w:unhideWhenUsed/>
    <w:rsid w:val="00F13E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56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s@adaracommunties.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daralivin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ontracts@adaracommuntiies.co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43949-C882-42F4-B8BB-B6E6C628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3067</Words>
  <Characters>17487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Vasquez-Rivera</dc:creator>
  <cp:lastModifiedBy>James Walters</cp:lastModifiedBy>
  <cp:revision>4</cp:revision>
  <cp:lastPrinted>2018-01-09T21:30:00Z</cp:lastPrinted>
  <dcterms:created xsi:type="dcterms:W3CDTF">2018-01-10T21:29:00Z</dcterms:created>
  <dcterms:modified xsi:type="dcterms:W3CDTF">2018-01-10T21:39:00Z</dcterms:modified>
</cp:coreProperties>
</file>